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E458" w14:textId="77777777" w:rsidR="00F17485" w:rsidRPr="001F2DB4" w:rsidRDefault="00CD34BE" w:rsidP="00F17485">
      <w:pPr>
        <w:keepNext/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A82199C" wp14:editId="2F9E3401">
            <wp:extent cx="2311728" cy="1271451"/>
            <wp:effectExtent l="0" t="0" r="0" b="0"/>
            <wp:docPr id="1276445217" name="Afbeelding 1" descr="Afbeelding met Pedicellus, knop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45217" name="Afbeelding 1" descr="Afbeelding met Pedicellus, knop, bloem, plan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819" cy="132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F7B47" w14:textId="273D6BBE" w:rsidR="00CD34BE" w:rsidRPr="001F2DB4" w:rsidRDefault="00CD34BE" w:rsidP="00CD34BE">
      <w:pPr>
        <w:rPr>
          <w:rFonts w:ascii="Tahoma" w:hAnsi="Tahoma" w:cs="Tahoma"/>
          <w:sz w:val="24"/>
          <w:szCs w:val="24"/>
        </w:rPr>
      </w:pPr>
    </w:p>
    <w:p w14:paraId="273B08AF" w14:textId="64092B0E" w:rsidR="006C3ECF" w:rsidRPr="00406E87" w:rsidRDefault="00CD34BE" w:rsidP="00CD34BE">
      <w:pPr>
        <w:jc w:val="center"/>
        <w:rPr>
          <w:rFonts w:ascii="Tahoma" w:hAnsi="Tahoma" w:cs="Tahoma"/>
          <w:i w:val="0"/>
          <w:iCs w:val="0"/>
          <w:sz w:val="24"/>
          <w:szCs w:val="24"/>
        </w:rPr>
      </w:pPr>
      <w:r w:rsidRPr="00406E87">
        <w:rPr>
          <w:rFonts w:ascii="Tahoma" w:hAnsi="Tahoma" w:cs="Tahoma"/>
          <w:i w:val="0"/>
          <w:iCs w:val="0"/>
          <w:sz w:val="24"/>
          <w:szCs w:val="24"/>
        </w:rPr>
        <w:t>J</w:t>
      </w:r>
      <w:r w:rsidR="006C3ECF" w:rsidRPr="00406E87">
        <w:rPr>
          <w:rFonts w:ascii="Tahoma" w:hAnsi="Tahoma" w:cs="Tahoma"/>
          <w:i w:val="0"/>
          <w:iCs w:val="0"/>
          <w:sz w:val="24"/>
          <w:szCs w:val="24"/>
        </w:rPr>
        <w:t>ohannes 14</w:t>
      </w:r>
    </w:p>
    <w:p w14:paraId="4D039FC8" w14:textId="760E8CDC" w:rsidR="001F2DB4" w:rsidRPr="001F2DB4" w:rsidRDefault="001F2DB4" w:rsidP="00CD34BE">
      <w:pPr>
        <w:jc w:val="center"/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>Leven met Jezus</w:t>
      </w:r>
    </w:p>
    <w:p w14:paraId="15363F16" w14:textId="77777777" w:rsidR="006C3ECF" w:rsidRPr="001F2DB4" w:rsidRDefault="006C3ECF" w:rsidP="006C3ECF">
      <w:pPr>
        <w:jc w:val="center"/>
        <w:rPr>
          <w:rFonts w:ascii="Tahoma" w:hAnsi="Tahoma" w:cs="Tahoma"/>
          <w:sz w:val="24"/>
          <w:szCs w:val="24"/>
        </w:rPr>
      </w:pPr>
    </w:p>
    <w:p w14:paraId="347561EC" w14:textId="77777777" w:rsidR="00AD73BB" w:rsidRPr="001F2DB4" w:rsidRDefault="00AD73BB" w:rsidP="006C3ECF">
      <w:pPr>
        <w:jc w:val="center"/>
        <w:rPr>
          <w:rFonts w:ascii="Tahoma" w:hAnsi="Tahoma" w:cs="Tahoma"/>
          <w:i w:val="0"/>
          <w:iCs w:val="0"/>
          <w:sz w:val="24"/>
          <w:szCs w:val="24"/>
        </w:rPr>
      </w:pPr>
    </w:p>
    <w:p w14:paraId="3D605EE7" w14:textId="33D822BB" w:rsidR="00C7459D" w:rsidRPr="001F2DB4" w:rsidRDefault="006C3ECF" w:rsidP="006C3ECF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>In Johannes 14</w:t>
      </w:r>
      <w:r w:rsidR="00C7459D" w:rsidRPr="001F2DB4">
        <w:rPr>
          <w:rFonts w:ascii="Tahoma" w:hAnsi="Tahoma" w:cs="Tahoma"/>
          <w:i w:val="0"/>
          <w:iCs w:val="0"/>
          <w:sz w:val="24"/>
          <w:szCs w:val="24"/>
        </w:rPr>
        <w:t>, 15 en 16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legt de Heere Jezus uit </w:t>
      </w:r>
      <w:r w:rsidR="00E70E87" w:rsidRPr="001F2DB4">
        <w:rPr>
          <w:rFonts w:ascii="Tahoma" w:hAnsi="Tahoma" w:cs="Tahoma"/>
          <w:i w:val="0"/>
          <w:iCs w:val="0"/>
          <w:sz w:val="24"/>
          <w:szCs w:val="24"/>
        </w:rPr>
        <w:t>h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oe wij in Hem kunnen leven en daarmee toegang hebben tot God de Vader. Door de Heilige Geest leven wij in </w:t>
      </w:r>
      <w:r w:rsidR="0003623B" w:rsidRPr="001F2DB4">
        <w:rPr>
          <w:rFonts w:ascii="Tahoma" w:hAnsi="Tahoma" w:cs="Tahoma"/>
          <w:i w:val="0"/>
          <w:iCs w:val="0"/>
          <w:sz w:val="24"/>
          <w:szCs w:val="24"/>
        </w:rPr>
        <w:t>H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>em en Hij in ons. Handelingen 17:28</w:t>
      </w:r>
      <w:r w:rsidR="00E70E87" w:rsidRPr="001F2DB4">
        <w:rPr>
          <w:rFonts w:ascii="Tahoma" w:hAnsi="Tahoma" w:cs="Tahoma"/>
          <w:i w:val="0"/>
          <w:iCs w:val="0"/>
          <w:sz w:val="24"/>
          <w:szCs w:val="24"/>
        </w:rPr>
        <w:t>,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Christ</w:t>
      </w:r>
      <w:r w:rsidR="00FB5BFB" w:rsidRPr="001F2DB4">
        <w:rPr>
          <w:rFonts w:ascii="Tahoma" w:hAnsi="Tahoma" w:cs="Tahoma"/>
          <w:i w:val="0"/>
          <w:iCs w:val="0"/>
          <w:sz w:val="24"/>
          <w:szCs w:val="24"/>
        </w:rPr>
        <w:t>u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>s in ons. God kan</w:t>
      </w:r>
      <w:r w:rsidR="0003623B" w:rsidRPr="001F2DB4">
        <w:rPr>
          <w:rFonts w:ascii="Tahoma" w:hAnsi="Tahoma" w:cs="Tahoma"/>
          <w:i w:val="0"/>
          <w:iCs w:val="0"/>
          <w:sz w:val="24"/>
          <w:szCs w:val="24"/>
        </w:rPr>
        <w:t xml:space="preserve"> op allerlei manieren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door ons werken</w:t>
      </w:r>
      <w:r w:rsidR="00FB5BFB" w:rsidRPr="001F2DB4">
        <w:rPr>
          <w:rFonts w:ascii="Tahoma" w:hAnsi="Tahoma" w:cs="Tahoma"/>
          <w:i w:val="0"/>
          <w:iCs w:val="0"/>
          <w:sz w:val="24"/>
          <w:szCs w:val="24"/>
        </w:rPr>
        <w:t xml:space="preserve"> zo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kunnen</w:t>
      </w:r>
      <w:r w:rsidR="00FB5BFB" w:rsidRPr="001F2DB4">
        <w:rPr>
          <w:rFonts w:ascii="Tahoma" w:hAnsi="Tahoma" w:cs="Tahoma"/>
          <w:i w:val="0"/>
          <w:iCs w:val="0"/>
          <w:sz w:val="24"/>
          <w:szCs w:val="24"/>
        </w:rPr>
        <w:t xml:space="preserve"> wij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</w:t>
      </w:r>
      <w:r w:rsidR="00FB5BFB" w:rsidRPr="001F2DB4">
        <w:rPr>
          <w:rFonts w:ascii="Tahoma" w:hAnsi="Tahoma" w:cs="Tahoma"/>
          <w:i w:val="0"/>
          <w:iCs w:val="0"/>
          <w:sz w:val="24"/>
          <w:szCs w:val="24"/>
        </w:rPr>
        <w:t>gesterkt worden, Zijn kracht ontvangen</w:t>
      </w:r>
      <w:r w:rsidR="0003623B" w:rsidRPr="001F2DB4">
        <w:rPr>
          <w:rFonts w:ascii="Tahoma" w:hAnsi="Tahoma" w:cs="Tahoma"/>
          <w:i w:val="0"/>
          <w:iCs w:val="0"/>
          <w:sz w:val="24"/>
          <w:szCs w:val="24"/>
        </w:rPr>
        <w:t>,</w:t>
      </w:r>
      <w:r w:rsidR="00FB5BFB" w:rsidRPr="001F2DB4">
        <w:rPr>
          <w:rFonts w:ascii="Tahoma" w:hAnsi="Tahoma" w:cs="Tahoma"/>
          <w:i w:val="0"/>
          <w:iCs w:val="0"/>
          <w:sz w:val="24"/>
          <w:szCs w:val="24"/>
        </w:rPr>
        <w:t xml:space="preserve"> Zijn liefde ervaren</w:t>
      </w:r>
      <w:r w:rsidR="00E70E87" w:rsidRPr="001F2DB4">
        <w:rPr>
          <w:rFonts w:ascii="Tahoma" w:hAnsi="Tahoma" w:cs="Tahoma"/>
          <w:i w:val="0"/>
          <w:iCs w:val="0"/>
          <w:sz w:val="24"/>
          <w:szCs w:val="24"/>
        </w:rPr>
        <w:t xml:space="preserve">, </w:t>
      </w:r>
      <w:r w:rsidR="00AD73BB" w:rsidRPr="001F2DB4">
        <w:rPr>
          <w:rFonts w:ascii="Tahoma" w:hAnsi="Tahoma" w:cs="Tahoma"/>
          <w:i w:val="0"/>
          <w:iCs w:val="0"/>
          <w:sz w:val="24"/>
          <w:szCs w:val="24"/>
        </w:rPr>
        <w:t>d</w:t>
      </w:r>
      <w:r w:rsidR="0003623B" w:rsidRPr="001F2DB4">
        <w:rPr>
          <w:rFonts w:ascii="Tahoma" w:hAnsi="Tahoma" w:cs="Tahoma"/>
          <w:i w:val="0"/>
          <w:iCs w:val="0"/>
          <w:sz w:val="24"/>
          <w:szCs w:val="24"/>
        </w:rPr>
        <w:t xml:space="preserve">oor Zijn </w:t>
      </w:r>
      <w:r w:rsidR="00E70E87" w:rsidRPr="001F2DB4">
        <w:rPr>
          <w:rFonts w:ascii="Tahoma" w:hAnsi="Tahoma" w:cs="Tahoma"/>
          <w:i w:val="0"/>
          <w:iCs w:val="0"/>
          <w:sz w:val="24"/>
          <w:szCs w:val="24"/>
        </w:rPr>
        <w:t>G</w:t>
      </w:r>
      <w:r w:rsidR="0003623B" w:rsidRPr="001F2DB4">
        <w:rPr>
          <w:rFonts w:ascii="Tahoma" w:hAnsi="Tahoma" w:cs="Tahoma"/>
          <w:i w:val="0"/>
          <w:iCs w:val="0"/>
          <w:sz w:val="24"/>
          <w:szCs w:val="24"/>
        </w:rPr>
        <w:t>eest communiceert God met ons</w:t>
      </w:r>
      <w:r w:rsidR="00FE19F1"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vernieuwt Hij ons denken door Zijn </w:t>
      </w:r>
      <w:r w:rsidR="00E70E87" w:rsidRPr="001F2DB4">
        <w:rPr>
          <w:rFonts w:ascii="Tahoma" w:hAnsi="Tahoma" w:cs="Tahoma"/>
          <w:i w:val="0"/>
          <w:iCs w:val="0"/>
          <w:sz w:val="24"/>
          <w:szCs w:val="24"/>
        </w:rPr>
        <w:t>W</w:t>
      </w:r>
      <w:r w:rsidR="00FE19F1" w:rsidRPr="001F2DB4">
        <w:rPr>
          <w:rFonts w:ascii="Tahoma" w:hAnsi="Tahoma" w:cs="Tahoma"/>
          <w:i w:val="0"/>
          <w:iCs w:val="0"/>
          <w:sz w:val="24"/>
          <w:szCs w:val="24"/>
        </w:rPr>
        <w:t>oord.</w:t>
      </w:r>
    </w:p>
    <w:p w14:paraId="3A0EE8A3" w14:textId="44B54352" w:rsidR="00A73ED4" w:rsidRPr="001F2DB4" w:rsidRDefault="00FB5BFB" w:rsidP="006C3ECF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>De bron van leven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liefde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is in ons gekomen door bekering. Zijn hart en liefde worden in ons uitgestort 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h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et is een geweldig geschenk aan iedere gelovige. </w:t>
      </w:r>
      <w:r w:rsidR="00C7459D" w:rsidRPr="001F2DB4">
        <w:rPr>
          <w:rFonts w:ascii="Tahoma" w:hAnsi="Tahoma" w:cs="Tahoma"/>
          <w:i w:val="0"/>
          <w:iCs w:val="0"/>
          <w:sz w:val="24"/>
          <w:szCs w:val="24"/>
        </w:rPr>
        <w:t xml:space="preserve">Zijn 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k</w:t>
      </w:r>
      <w:r w:rsidR="00C7459D" w:rsidRPr="001F2DB4">
        <w:rPr>
          <w:rFonts w:ascii="Tahoma" w:hAnsi="Tahoma" w:cs="Tahoma"/>
          <w:i w:val="0"/>
          <w:iCs w:val="0"/>
          <w:sz w:val="24"/>
          <w:szCs w:val="24"/>
        </w:rPr>
        <w:t>oninkrijk leeft in ons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,</w:t>
      </w:r>
      <w:r w:rsidR="00C7459D" w:rsidRPr="001F2DB4">
        <w:rPr>
          <w:rFonts w:ascii="Tahoma" w:hAnsi="Tahoma" w:cs="Tahoma"/>
          <w:i w:val="0"/>
          <w:iCs w:val="0"/>
          <w:sz w:val="24"/>
          <w:szCs w:val="24"/>
        </w:rPr>
        <w:t xml:space="preserve"> het is 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geen koninkrijk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 xml:space="preserve"> dat gelijk is aan deze wereld.</w:t>
      </w:r>
    </w:p>
    <w:p w14:paraId="7716EC28" w14:textId="19527540" w:rsidR="00AD73BB" w:rsidRPr="001F2DB4" w:rsidRDefault="00C7459D" w:rsidP="006C3ECF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>We hoeven niet te wachten op gemeenschap met de Vader tot we hulp nodig hebben, ook als het goed gaat kunnen we in Zijn liefde blijven en rust ervaren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.</w:t>
      </w:r>
      <w:r w:rsidR="0003623B" w:rsidRPr="001F2DB4">
        <w:rPr>
          <w:rFonts w:ascii="Tahoma" w:hAnsi="Tahoma" w:cs="Tahoma"/>
          <w:i w:val="0"/>
          <w:iCs w:val="0"/>
          <w:sz w:val="24"/>
          <w:szCs w:val="24"/>
        </w:rPr>
        <w:t xml:space="preserve"> Zijn hulp is onder alle omstandigheden altijd aanwezig. 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De Heilige geest leeft in ons en als we deze niet beperken, dan is de weg vrij naar God door Jezus. We kunnen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 xml:space="preserve"> bijvoorbeeld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 xml:space="preserve"> de Heilige </w:t>
      </w:r>
      <w:r w:rsidR="0094446D" w:rsidRPr="001F2DB4">
        <w:rPr>
          <w:rFonts w:ascii="Tahoma" w:hAnsi="Tahoma" w:cs="Tahoma"/>
          <w:i w:val="0"/>
          <w:iCs w:val="0"/>
          <w:sz w:val="24"/>
          <w:szCs w:val="24"/>
        </w:rPr>
        <w:t>G</w:t>
      </w:r>
      <w:r w:rsidR="008526CA" w:rsidRPr="001F2DB4">
        <w:rPr>
          <w:rFonts w:ascii="Tahoma" w:hAnsi="Tahoma" w:cs="Tahoma"/>
          <w:i w:val="0"/>
          <w:iCs w:val="0"/>
          <w:sz w:val="24"/>
          <w:szCs w:val="24"/>
        </w:rPr>
        <w:t>eest in ons beperken door te willen leven zoals we dat zelf willen</w:t>
      </w:r>
      <w:r w:rsidR="00F16283" w:rsidRPr="001F2DB4">
        <w:rPr>
          <w:rFonts w:ascii="Tahoma" w:hAnsi="Tahoma" w:cs="Tahoma"/>
          <w:i w:val="0"/>
          <w:iCs w:val="0"/>
          <w:sz w:val="24"/>
          <w:szCs w:val="24"/>
        </w:rPr>
        <w:t xml:space="preserve"> o</w:t>
      </w:r>
      <w:r w:rsidR="008B2C43" w:rsidRPr="001F2DB4">
        <w:rPr>
          <w:rFonts w:ascii="Tahoma" w:hAnsi="Tahoma" w:cs="Tahoma"/>
          <w:i w:val="0"/>
          <w:iCs w:val="0"/>
          <w:sz w:val="24"/>
          <w:szCs w:val="24"/>
        </w:rPr>
        <w:t xml:space="preserve">f door het niet erkennen van de Heilige </w:t>
      </w:r>
      <w:r w:rsidR="00F16283" w:rsidRPr="001F2DB4">
        <w:rPr>
          <w:rFonts w:ascii="Tahoma" w:hAnsi="Tahoma" w:cs="Tahoma"/>
          <w:i w:val="0"/>
          <w:iCs w:val="0"/>
          <w:sz w:val="24"/>
          <w:szCs w:val="24"/>
        </w:rPr>
        <w:t>G</w:t>
      </w:r>
      <w:r w:rsidR="008B2C43" w:rsidRPr="001F2DB4">
        <w:rPr>
          <w:rFonts w:ascii="Tahoma" w:hAnsi="Tahoma" w:cs="Tahoma"/>
          <w:i w:val="0"/>
          <w:iCs w:val="0"/>
          <w:sz w:val="24"/>
          <w:szCs w:val="24"/>
        </w:rPr>
        <w:t>eest</w:t>
      </w:r>
      <w:r w:rsidR="00F16283" w:rsidRPr="001F2DB4">
        <w:rPr>
          <w:rFonts w:ascii="Tahoma" w:hAnsi="Tahoma" w:cs="Tahoma"/>
          <w:i w:val="0"/>
          <w:iCs w:val="0"/>
          <w:sz w:val="24"/>
          <w:szCs w:val="24"/>
        </w:rPr>
        <w:t xml:space="preserve"> als helper en trooster.</w:t>
      </w:r>
      <w:r w:rsidR="008B2C43" w:rsidRPr="001F2DB4">
        <w:rPr>
          <w:rFonts w:ascii="Tahoma" w:hAnsi="Tahoma" w:cs="Tahoma"/>
          <w:i w:val="0"/>
          <w:iCs w:val="0"/>
          <w:sz w:val="24"/>
          <w:szCs w:val="24"/>
        </w:rPr>
        <w:t xml:space="preserve"> Het blokkeert de </w:t>
      </w:r>
      <w:r w:rsidR="00F6681C" w:rsidRPr="001F2DB4">
        <w:rPr>
          <w:rFonts w:ascii="Tahoma" w:hAnsi="Tahoma" w:cs="Tahoma"/>
          <w:i w:val="0"/>
          <w:iCs w:val="0"/>
          <w:sz w:val="24"/>
          <w:szCs w:val="24"/>
        </w:rPr>
        <w:t>G</w:t>
      </w:r>
      <w:r w:rsidR="008B2C43" w:rsidRPr="001F2DB4">
        <w:rPr>
          <w:rFonts w:ascii="Tahoma" w:hAnsi="Tahoma" w:cs="Tahoma"/>
          <w:i w:val="0"/>
          <w:iCs w:val="0"/>
          <w:sz w:val="24"/>
          <w:szCs w:val="24"/>
        </w:rPr>
        <w:t>eest</w:t>
      </w:r>
      <w:r w:rsidR="00F16283" w:rsidRPr="001F2DB4">
        <w:rPr>
          <w:rFonts w:ascii="Tahoma" w:hAnsi="Tahoma" w:cs="Tahoma"/>
          <w:i w:val="0"/>
          <w:iCs w:val="0"/>
          <w:sz w:val="24"/>
          <w:szCs w:val="24"/>
        </w:rPr>
        <w:t>,</w:t>
      </w:r>
      <w:r w:rsidR="008B2C43" w:rsidRPr="001F2DB4">
        <w:rPr>
          <w:rFonts w:ascii="Tahoma" w:hAnsi="Tahoma" w:cs="Tahoma"/>
          <w:i w:val="0"/>
          <w:iCs w:val="0"/>
          <w:sz w:val="24"/>
          <w:szCs w:val="24"/>
        </w:rPr>
        <w:t xml:space="preserve"> zegeningen</w:t>
      </w:r>
      <w:r w:rsidR="00F16283"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de kracht van God die in ons is. </w:t>
      </w:r>
    </w:p>
    <w:p w14:paraId="09234E57" w14:textId="77777777" w:rsidR="00AD73BB" w:rsidRPr="001F2DB4" w:rsidRDefault="00AD73BB" w:rsidP="006C3ECF">
      <w:pPr>
        <w:rPr>
          <w:rFonts w:ascii="Tahoma" w:hAnsi="Tahoma" w:cs="Tahoma"/>
          <w:i w:val="0"/>
          <w:iCs w:val="0"/>
          <w:sz w:val="24"/>
          <w:szCs w:val="24"/>
        </w:rPr>
      </w:pPr>
    </w:p>
    <w:p w14:paraId="571853F5" w14:textId="5B79F92C" w:rsidR="00711114" w:rsidRPr="001F2DB4" w:rsidRDefault="00711114" w:rsidP="00711114">
      <w:pPr>
        <w:jc w:val="center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b/>
          <w:bCs/>
          <w:i w:val="0"/>
          <w:iCs w:val="0"/>
          <w:sz w:val="24"/>
          <w:szCs w:val="24"/>
        </w:rPr>
        <w:t>Iedere dag</w:t>
      </w:r>
    </w:p>
    <w:p w14:paraId="20A334B1" w14:textId="2C8EA75A" w:rsidR="00F17485" w:rsidRPr="001F2DB4" w:rsidRDefault="008B2C43" w:rsidP="006C3ECF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Als je jezelf dagelijks bepaald bij God en vraagt om leiding door zijn Geest voor de </w:t>
      </w:r>
      <w:r w:rsidR="00F17485" w:rsidRPr="001F2DB4">
        <w:rPr>
          <w:rFonts w:ascii="Tahoma" w:hAnsi="Tahoma" w:cs="Tahoma"/>
          <w:i w:val="0"/>
          <w:iCs w:val="0"/>
          <w:sz w:val="24"/>
          <w:szCs w:val="24"/>
        </w:rPr>
        <w:t>komende dan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komt er steeds meer ruimte voor Gods wil in je leven</w:t>
      </w:r>
      <w:r w:rsidR="009318F2" w:rsidRPr="001F2DB4">
        <w:rPr>
          <w:rFonts w:ascii="Tahoma" w:hAnsi="Tahoma" w:cs="Tahoma"/>
          <w:i w:val="0"/>
          <w:iCs w:val="0"/>
          <w:sz w:val="24"/>
          <w:szCs w:val="24"/>
        </w:rPr>
        <w:t>.</w:t>
      </w:r>
      <w:r w:rsidR="00F16283" w:rsidRPr="001F2DB4">
        <w:rPr>
          <w:rFonts w:ascii="Tahoma" w:hAnsi="Tahoma" w:cs="Tahoma"/>
          <w:i w:val="0"/>
          <w:iCs w:val="0"/>
          <w:sz w:val="24"/>
          <w:szCs w:val="24"/>
        </w:rPr>
        <w:t xml:space="preserve"> </w:t>
      </w:r>
      <w:r w:rsidR="00F17485" w:rsidRPr="001F2DB4">
        <w:rPr>
          <w:rFonts w:ascii="Tahoma" w:hAnsi="Tahoma" w:cs="Tahoma"/>
          <w:i w:val="0"/>
          <w:iCs w:val="0"/>
          <w:sz w:val="24"/>
          <w:szCs w:val="24"/>
        </w:rPr>
        <w:t xml:space="preserve">Als we de kracht van God in ons laten gaan dat wil zeggen vrij laten bewegen is er veel mogelijk. </w:t>
      </w:r>
      <w:r w:rsidR="00E70E87" w:rsidRPr="001F2DB4">
        <w:rPr>
          <w:rFonts w:ascii="Tahoma" w:hAnsi="Tahoma" w:cs="Tahoma"/>
          <w:i w:val="0"/>
          <w:iCs w:val="0"/>
          <w:sz w:val="24"/>
          <w:szCs w:val="24"/>
        </w:rPr>
        <w:t>De Geest kan dan door je heen werken voor jezelf of voor anderen.</w:t>
      </w:r>
    </w:p>
    <w:p w14:paraId="1FED58C3" w14:textId="77E2E761" w:rsidR="005002AE" w:rsidRPr="001F2DB4" w:rsidRDefault="008B2C43" w:rsidP="00711114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>De nieuwe mens in Christus moet nu eenmaal wedergeboren worden uit water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 xml:space="preserve"> (het Woord)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</w:t>
      </w:r>
      <w:r w:rsidR="009318F2" w:rsidRPr="001F2DB4">
        <w:rPr>
          <w:rFonts w:ascii="Tahoma" w:hAnsi="Tahoma" w:cs="Tahoma"/>
          <w:i w:val="0"/>
          <w:iCs w:val="0"/>
          <w:sz w:val="24"/>
          <w:szCs w:val="24"/>
        </w:rPr>
        <w:t>G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>eest (Heilige Geest)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om het koninkrijk binnen te kunnen gaan. Dat proces van wedergeboorte begint hier op aarde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 xml:space="preserve">. 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>De voorwaarden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 xml:space="preserve"> hiervoor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de middelen </w:t>
      </w:r>
      <w:r w:rsidR="005002AE" w:rsidRPr="001F2DB4">
        <w:rPr>
          <w:rFonts w:ascii="Tahoma" w:hAnsi="Tahoma" w:cs="Tahoma"/>
          <w:i w:val="0"/>
          <w:iCs w:val="0"/>
          <w:sz w:val="24"/>
          <w:szCs w:val="24"/>
        </w:rPr>
        <w:t>worden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ons aangereikt in Gods woord. </w:t>
      </w:r>
    </w:p>
    <w:p w14:paraId="0566CFFF" w14:textId="2F13AA15" w:rsidR="005002AE" w:rsidRPr="001F2DB4" w:rsidRDefault="008B2C43" w:rsidP="00711114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lastRenderedPageBreak/>
        <w:t xml:space="preserve">Als we geleid worden door de </w:t>
      </w:r>
      <w:r w:rsidR="00A73ED4" w:rsidRPr="001F2DB4">
        <w:rPr>
          <w:rFonts w:ascii="Tahoma" w:hAnsi="Tahoma" w:cs="Tahoma"/>
          <w:i w:val="0"/>
          <w:iCs w:val="0"/>
          <w:sz w:val="24"/>
          <w:szCs w:val="24"/>
        </w:rPr>
        <w:t>G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eest stuurt </w:t>
      </w:r>
      <w:r w:rsidR="009318F2" w:rsidRPr="001F2DB4">
        <w:rPr>
          <w:rFonts w:ascii="Tahoma" w:hAnsi="Tahoma" w:cs="Tahoma"/>
          <w:i w:val="0"/>
          <w:iCs w:val="0"/>
          <w:sz w:val="24"/>
          <w:szCs w:val="24"/>
        </w:rPr>
        <w:t>H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>ij ons alle wegen uit.</w:t>
      </w:r>
      <w:r w:rsidR="00652DC4" w:rsidRPr="001F2DB4">
        <w:rPr>
          <w:rFonts w:ascii="Tahoma" w:hAnsi="Tahoma" w:cs="Tahoma"/>
          <w:i w:val="0"/>
          <w:iCs w:val="0"/>
          <w:sz w:val="24"/>
          <w:szCs w:val="24"/>
        </w:rPr>
        <w:t xml:space="preserve"> God staat aan het roer, de steurman in je leven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</w:t>
      </w:r>
      <w:r w:rsidR="00652DC4" w:rsidRPr="001F2DB4">
        <w:rPr>
          <w:rFonts w:ascii="Tahoma" w:hAnsi="Tahoma" w:cs="Tahoma"/>
          <w:i w:val="0"/>
          <w:iCs w:val="0"/>
          <w:sz w:val="24"/>
          <w:szCs w:val="24"/>
        </w:rPr>
        <w:t>is Hij.</w:t>
      </w:r>
      <w:r w:rsidR="00CD34BE" w:rsidRPr="001F2DB4">
        <w:rPr>
          <w:rFonts w:ascii="Tahoma" w:hAnsi="Tahoma" w:cs="Tahoma"/>
          <w:i w:val="0"/>
          <w:iCs w:val="0"/>
          <w:sz w:val="24"/>
          <w:szCs w:val="24"/>
        </w:rPr>
        <w:t xml:space="preserve"> Geef daarom het roer uit handen, niet het gemakkelijkste om te doen maar stapsgewijs gaat dit zeker lukken</w:t>
      </w:r>
      <w:r w:rsidR="00652DC4" w:rsidRPr="001F2DB4">
        <w:rPr>
          <w:rFonts w:ascii="Tahoma" w:hAnsi="Tahoma" w:cs="Tahoma"/>
          <w:i w:val="0"/>
          <w:iCs w:val="0"/>
          <w:sz w:val="24"/>
          <w:szCs w:val="24"/>
        </w:rPr>
        <w:t xml:space="preserve"> In </w:t>
      </w:r>
      <w:r w:rsidRPr="001F2DB4">
        <w:rPr>
          <w:rFonts w:ascii="Tahoma" w:hAnsi="Tahoma" w:cs="Tahoma"/>
          <w:i w:val="0"/>
          <w:iCs w:val="0"/>
          <w:sz w:val="24"/>
          <w:szCs w:val="24"/>
        </w:rPr>
        <w:t>Johannes 3:1-21</w:t>
      </w:r>
      <w:r w:rsidR="00652DC4" w:rsidRPr="001F2DB4">
        <w:rPr>
          <w:rFonts w:ascii="Tahoma" w:hAnsi="Tahoma" w:cs="Tahoma"/>
          <w:i w:val="0"/>
          <w:iCs w:val="0"/>
          <w:sz w:val="24"/>
          <w:szCs w:val="24"/>
        </w:rPr>
        <w:t xml:space="preserve"> wordt dit beschreven. De Heilige Geest wordt beschreven als de wind die niemand ziet maar men wel kan horen en niet weet waar Hij heen gaat.</w:t>
      </w:r>
      <w:r w:rsidR="00CD34BE" w:rsidRPr="001F2DB4">
        <w:rPr>
          <w:rFonts w:ascii="Tahoma" w:hAnsi="Tahoma" w:cs="Tahoma"/>
          <w:i w:val="0"/>
          <w:iCs w:val="0"/>
          <w:sz w:val="24"/>
          <w:szCs w:val="24"/>
        </w:rPr>
        <w:t xml:space="preserve"> </w:t>
      </w:r>
      <w:r w:rsidR="00711114" w:rsidRPr="001F2DB4">
        <w:rPr>
          <w:rFonts w:ascii="Tahoma" w:hAnsi="Tahoma" w:cs="Tahoma"/>
          <w:i w:val="0"/>
          <w:iCs w:val="0"/>
          <w:sz w:val="24"/>
          <w:szCs w:val="24"/>
        </w:rPr>
        <w:t xml:space="preserve">Zo is het ook met de leiding van de Heilige </w:t>
      </w:r>
      <w:r w:rsidR="00256F9A" w:rsidRPr="001F2DB4">
        <w:rPr>
          <w:rFonts w:ascii="Tahoma" w:hAnsi="Tahoma" w:cs="Tahoma"/>
          <w:i w:val="0"/>
          <w:iCs w:val="0"/>
          <w:sz w:val="24"/>
          <w:szCs w:val="24"/>
        </w:rPr>
        <w:t>Geest Je weet niet welke kant Hij je op stuurt</w:t>
      </w:r>
      <w:r w:rsidR="005002AE"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soms hoor je hem.</w:t>
      </w:r>
    </w:p>
    <w:p w14:paraId="5F79DCAB" w14:textId="4F978877" w:rsidR="00711114" w:rsidRPr="001F2DB4" w:rsidRDefault="00256F9A" w:rsidP="00711114">
      <w:pPr>
        <w:rPr>
          <w:rFonts w:ascii="Tahoma" w:hAnsi="Tahoma" w:cs="Tahoma"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 xml:space="preserve"> Het is een kwestie van relatie en gehoorzaamheid. Het wordt je duidelijk tijdens de het gaan van de weg. </w:t>
      </w:r>
      <w:r w:rsidR="00711114" w:rsidRPr="001F2DB4">
        <w:rPr>
          <w:rFonts w:ascii="Tahoma" w:hAnsi="Tahoma" w:cs="Tahoma"/>
          <w:i w:val="0"/>
          <w:iCs w:val="0"/>
          <w:sz w:val="24"/>
          <w:szCs w:val="24"/>
        </w:rPr>
        <w:t>Leven in overgave maakt het voor God mogelijk om veranderingen in uw leven te bewerkstelligen en oude gewoonten of overtuigingen</w:t>
      </w:r>
      <w:r w:rsidR="00B3249B" w:rsidRPr="001F2DB4">
        <w:rPr>
          <w:rFonts w:ascii="Tahoma" w:hAnsi="Tahoma" w:cs="Tahoma"/>
          <w:i w:val="0"/>
          <w:iCs w:val="0"/>
          <w:sz w:val="24"/>
          <w:szCs w:val="24"/>
        </w:rPr>
        <w:t xml:space="preserve"> weg te</w:t>
      </w:r>
      <w:r w:rsidR="00711114" w:rsidRPr="001F2DB4">
        <w:rPr>
          <w:rFonts w:ascii="Tahoma" w:hAnsi="Tahoma" w:cs="Tahoma"/>
          <w:i w:val="0"/>
          <w:iCs w:val="0"/>
          <w:sz w:val="24"/>
          <w:szCs w:val="24"/>
        </w:rPr>
        <w:t xml:space="preserve"> snoeien die u niet dienen of gebonden houden</w:t>
      </w:r>
      <w:r w:rsidR="00AD73BB" w:rsidRPr="001F2DB4">
        <w:rPr>
          <w:rFonts w:ascii="Tahoma" w:hAnsi="Tahoma" w:cs="Tahoma"/>
          <w:i w:val="0"/>
          <w:iCs w:val="0"/>
          <w:sz w:val="24"/>
          <w:szCs w:val="24"/>
        </w:rPr>
        <w:t>.</w:t>
      </w:r>
      <w:r w:rsidR="00B3249B" w:rsidRPr="001F2DB4">
        <w:rPr>
          <w:rFonts w:ascii="Tahoma" w:hAnsi="Tahoma" w:cs="Tahoma"/>
          <w:i w:val="0"/>
          <w:iCs w:val="0"/>
          <w:sz w:val="24"/>
          <w:szCs w:val="24"/>
        </w:rPr>
        <w:t xml:space="preserve"> Want hij is gekomen om de gebroken van hart te verbinden en voor de gevangenen vrijlating uit te roepen. Jesaja 61</w:t>
      </w:r>
      <w:r w:rsidR="005002AE" w:rsidRPr="001F2DB4">
        <w:rPr>
          <w:rFonts w:ascii="Tahoma" w:hAnsi="Tahoma" w:cs="Tahoma"/>
          <w:i w:val="0"/>
          <w:iCs w:val="0"/>
          <w:sz w:val="24"/>
          <w:szCs w:val="24"/>
        </w:rPr>
        <w:t>.</w:t>
      </w:r>
    </w:p>
    <w:p w14:paraId="6571EF5E" w14:textId="2643F3A9" w:rsidR="005002AE" w:rsidRPr="001F2DB4" w:rsidRDefault="00A73ED4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i w:val="0"/>
          <w:iCs w:val="0"/>
          <w:sz w:val="24"/>
          <w:szCs w:val="24"/>
        </w:rPr>
        <w:t>Het doel van dit alles is om ons steeds meer gelijk te maken aan de Heere Jezus</w:t>
      </w:r>
      <w:r w:rsidR="009318F2" w:rsidRPr="001F2DB4">
        <w:rPr>
          <w:rFonts w:ascii="Tahoma" w:hAnsi="Tahoma" w:cs="Tahoma"/>
          <w:i w:val="0"/>
          <w:iCs w:val="0"/>
          <w:sz w:val="24"/>
          <w:szCs w:val="24"/>
        </w:rPr>
        <w:t xml:space="preserve"> en niet gelijkvormig aan deze wereld te blijven of te worden. Romein </w:t>
      </w:r>
      <w:r w:rsidR="00CD34BE" w:rsidRPr="001F2DB4">
        <w:rPr>
          <w:rFonts w:ascii="Tahoma" w:hAnsi="Tahoma" w:cs="Tahoma"/>
          <w:i w:val="0"/>
          <w:iCs w:val="0"/>
          <w:sz w:val="24"/>
          <w:szCs w:val="24"/>
        </w:rPr>
        <w:t xml:space="preserve">12:2. </w:t>
      </w:r>
      <w:r w:rsidR="00711114" w:rsidRPr="001F2DB4">
        <w:rPr>
          <w:rFonts w:ascii="Tahoma" w:hAnsi="Tahoma" w:cs="Tahoma"/>
          <w:i w:val="0"/>
          <w:iCs w:val="0"/>
          <w:sz w:val="24"/>
          <w:szCs w:val="24"/>
        </w:rPr>
        <w:t>O</w:t>
      </w:r>
      <w:r w:rsidR="00FE19F1" w:rsidRPr="001F2DB4">
        <w:rPr>
          <w:rFonts w:ascii="Tahoma" w:hAnsi="Tahoma" w:cs="Tahoma"/>
          <w:i w:val="0"/>
          <w:iCs w:val="0"/>
          <w:sz w:val="24"/>
          <w:szCs w:val="24"/>
        </w:rPr>
        <w:t xml:space="preserve">ok al gaan we door moeilijke omstandigheden </w:t>
      </w:r>
      <w:r w:rsidR="005002AE" w:rsidRPr="001F2DB4">
        <w:rPr>
          <w:rFonts w:ascii="Tahoma" w:hAnsi="Tahoma" w:cs="Tahoma"/>
          <w:i w:val="0"/>
          <w:iCs w:val="0"/>
          <w:sz w:val="24"/>
          <w:szCs w:val="24"/>
        </w:rPr>
        <w:t>d</w:t>
      </w:r>
      <w:r w:rsidR="00FE19F1" w:rsidRPr="001F2DB4">
        <w:rPr>
          <w:rFonts w:ascii="Tahoma" w:hAnsi="Tahoma" w:cs="Tahoma"/>
          <w:i w:val="0"/>
          <w:iCs w:val="0"/>
          <w:sz w:val="24"/>
          <w:szCs w:val="24"/>
        </w:rPr>
        <w:t xml:space="preserve">e Heere Jezus is altijd vlak bij ons. Vernieuw u geloof en begin vandaag </w:t>
      </w:r>
      <w:r w:rsidR="00FE19F1" w:rsidRPr="001F2DB4">
        <w:rPr>
          <w:rFonts w:ascii="Tahoma" w:hAnsi="Tahoma" w:cs="Tahoma"/>
          <w:sz w:val="24"/>
          <w:szCs w:val="24"/>
        </w:rPr>
        <w:t>aan uw relatie met de Heere Jezus</w:t>
      </w:r>
      <w:r w:rsidR="00CD34BE" w:rsidRPr="001F2DB4">
        <w:rPr>
          <w:rFonts w:ascii="Tahoma" w:hAnsi="Tahoma" w:cs="Tahoma"/>
          <w:sz w:val="24"/>
          <w:szCs w:val="24"/>
        </w:rPr>
        <w:t>.</w:t>
      </w:r>
      <w:r w:rsidR="00B3249B" w:rsidRPr="001F2DB4">
        <w:rPr>
          <w:rFonts w:ascii="Tahoma" w:hAnsi="Tahoma" w:cs="Tahoma"/>
          <w:sz w:val="24"/>
          <w:szCs w:val="24"/>
        </w:rPr>
        <w:t xml:space="preserve"> Hij is gekruisigd om ook dit mogelijk te maken.</w:t>
      </w:r>
      <w:r w:rsidR="005002AE" w:rsidRPr="001F2DB4">
        <w:rPr>
          <w:rFonts w:ascii="Tahoma" w:hAnsi="Tahoma" w:cs="Tahoma"/>
          <w:sz w:val="24"/>
          <w:szCs w:val="24"/>
        </w:rPr>
        <w:t xml:space="preserve"> </w:t>
      </w:r>
    </w:p>
    <w:p w14:paraId="0E747B0D" w14:textId="77777777" w:rsidR="00CD34BE" w:rsidRPr="001F2DB4" w:rsidRDefault="00CD34BE" w:rsidP="006C3ECF">
      <w:pPr>
        <w:rPr>
          <w:rFonts w:ascii="Tahoma" w:hAnsi="Tahoma" w:cs="Tahoma"/>
          <w:sz w:val="24"/>
          <w:szCs w:val="24"/>
        </w:rPr>
      </w:pPr>
    </w:p>
    <w:p w14:paraId="56F15858" w14:textId="77777777" w:rsidR="005002AE" w:rsidRPr="001F2DB4" w:rsidRDefault="005002AE" w:rsidP="00FE19F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431CE2" w14:textId="03E72E8C" w:rsidR="00A73ED4" w:rsidRPr="001F2DB4" w:rsidRDefault="00FE19F1" w:rsidP="00FE19F1">
      <w:pPr>
        <w:jc w:val="center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1F2DB4">
        <w:rPr>
          <w:rFonts w:ascii="Tahoma" w:hAnsi="Tahoma" w:cs="Tahoma"/>
          <w:b/>
          <w:bCs/>
          <w:i w:val="0"/>
          <w:iCs w:val="0"/>
          <w:sz w:val="24"/>
          <w:szCs w:val="24"/>
        </w:rPr>
        <w:t>In het huis van mijn vader zijn vele woningen.</w:t>
      </w:r>
    </w:p>
    <w:p w14:paraId="5B913D55" w14:textId="77777777" w:rsidR="00AD73BB" w:rsidRPr="001F2DB4" w:rsidRDefault="00AD73BB" w:rsidP="00FE19F1">
      <w:pPr>
        <w:jc w:val="center"/>
        <w:rPr>
          <w:rFonts w:ascii="Tahoma" w:hAnsi="Tahoma" w:cs="Tahoma"/>
          <w:sz w:val="24"/>
          <w:szCs w:val="24"/>
        </w:rPr>
      </w:pPr>
    </w:p>
    <w:p w14:paraId="557CEE19" w14:textId="482FF405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Johannes 14:1 Laat uw hart niet in beroering raken; u gelooft in God, geloof ook in Mij.</w:t>
      </w:r>
    </w:p>
    <w:p w14:paraId="06D21E5E" w14:textId="77777777" w:rsidR="001F2DB4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2. In het huis van Mijn Vader zijn veel woningen; als dat niet zo was, zou Ik het u gezegd hebben. Ik ga heen om een plaats voor u gereed te maken.</w:t>
      </w:r>
    </w:p>
    <w:p w14:paraId="526952DB" w14:textId="109A3439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3. En als Ik heengegaan ben en plaats voor u gereedgemaakt heb, kom Ik terug en zal u tot Mij nemen, opdat ook u zult zijn waar Ik ben.</w:t>
      </w:r>
    </w:p>
    <w:p w14:paraId="2D9C7B8B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4. En waar Ik heen ga, weet u, en de weg weet u.</w:t>
      </w:r>
    </w:p>
    <w:p w14:paraId="43CD0E67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5. Thomas zei tegen Hem: Heere, wij weten niet waar U heen gaat, en hoe kunnen wij de weg weten?</w:t>
      </w:r>
    </w:p>
    <w:p w14:paraId="4817FE5A" w14:textId="77777777" w:rsidR="001F2DB4" w:rsidRPr="001F2DB4" w:rsidRDefault="006C3ECF" w:rsidP="006C3ECF">
      <w:pPr>
        <w:rPr>
          <w:rFonts w:ascii="Tahoma" w:hAnsi="Tahoma" w:cs="Tahoma"/>
          <w:color w:val="000000" w:themeColor="text1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 xml:space="preserve">6. Jezus zei tegen hem: Ik ben de Weg, de Waarheid en het Leven. Niemand komt tot de Vader dan </w:t>
      </w:r>
      <w:r w:rsidRPr="001F2DB4">
        <w:rPr>
          <w:rFonts w:ascii="Tahoma" w:hAnsi="Tahoma" w:cs="Tahoma"/>
          <w:color w:val="000000" w:themeColor="text1"/>
          <w:sz w:val="24"/>
          <w:szCs w:val="24"/>
        </w:rPr>
        <w:t xml:space="preserve">door Mij. </w:t>
      </w:r>
    </w:p>
    <w:p w14:paraId="0F76E739" w14:textId="45E39D5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color w:val="000000" w:themeColor="text1"/>
          <w:sz w:val="24"/>
          <w:szCs w:val="24"/>
        </w:rPr>
        <w:t>7. Als u Mij gekend had, zou u ook Mijn Vader gekend hebben; en van nu af kent u Hem en</w:t>
      </w:r>
      <w:r w:rsidRPr="001F2DB4">
        <w:rPr>
          <w:rFonts w:ascii="Tahoma" w:hAnsi="Tahoma" w:cs="Tahoma"/>
          <w:color w:val="4C94D8" w:themeColor="text2" w:themeTint="80"/>
          <w:sz w:val="24"/>
          <w:szCs w:val="24"/>
        </w:rPr>
        <w:t xml:space="preserve"> </w:t>
      </w:r>
      <w:r w:rsidRPr="001F2DB4">
        <w:rPr>
          <w:rFonts w:ascii="Tahoma" w:hAnsi="Tahoma" w:cs="Tahoma"/>
          <w:sz w:val="24"/>
          <w:szCs w:val="24"/>
        </w:rPr>
        <w:t>hebt u Hem gezien.</w:t>
      </w:r>
    </w:p>
    <w:p w14:paraId="30F83840" w14:textId="77777777" w:rsidR="001F2DB4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8. Filippus zei tegen Hem: Heere, laat ons de Vader zien en het is ons genoeg</w:t>
      </w:r>
    </w:p>
    <w:p w14:paraId="5F80FAC3" w14:textId="5B85A42D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lastRenderedPageBreak/>
        <w:t>.9. Jezus zei tegen hem: Ben Ik zo'n lange tijd bij u, en kent u Mij niet, Filippus? Wie Mij gezien heeft, heeft de Vader gezien; en hoe kunt u dan zeggen: Laat ons de Vader zien?</w:t>
      </w:r>
    </w:p>
    <w:p w14:paraId="7220EBDF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10. Gelooft u niet dat Ik in de Vader ben en de Vader in Mij is? De woorden die Ik tot u spreek, spreek Ik niet uit Mijzelf, maar de Vader, Die in Mij blijft, Die doet de werken.</w:t>
      </w:r>
    </w:p>
    <w:p w14:paraId="7405AC77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11. Geloof Mij, dat Ik in de Vader ben en de Vader in Mij is, en zo niet, geloof Mij dan om de werken zelf.</w:t>
      </w:r>
    </w:p>
    <w:p w14:paraId="18B644FF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12. Voorwaar, voorwaar, Ik zeg u: Wie in Mij gelooft, zal de werken die Ik doe, ook doen, en hij zal grotere doen dan deze, want Ik ga heen naar Mijn Vader.</w:t>
      </w:r>
    </w:p>
    <w:p w14:paraId="2381B68B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13. En wat u ook zult vragen in Mijn Naam, dat zal Ik doen, opdat de Vader in de Zoon verheerlijkt zal worden.</w:t>
      </w:r>
    </w:p>
    <w:p w14:paraId="4244A60C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14. Als u iets vragen zult in Mijn Naam, Ik zal het doen.</w:t>
      </w:r>
    </w:p>
    <w:p w14:paraId="5EA2F2FF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15. Als u Mij liefhebt, neem dan Mijn geboden in acht.</w:t>
      </w:r>
    </w:p>
    <w:p w14:paraId="2C511C45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16. En Ik zal de Vader bidden, en Hij zal u een andere Trooster geven, opdat Hij bij u blijft tot in eeuwigheid,</w:t>
      </w:r>
    </w:p>
    <w:p w14:paraId="3EB651AB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17. namelijk de Geest van de waarheid, Die de wereld niet kan ontvangen, want zij ziet Hem niet en kent Hem niet, maar u kent Hem, want Hij blijft bij u en zal in u zijn.</w:t>
      </w:r>
    </w:p>
    <w:p w14:paraId="7367D559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18. Ik zal u niet als wezen achterlaten; Ik kom weer naar u toe.</w:t>
      </w:r>
    </w:p>
    <w:p w14:paraId="7170BB6E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19. Nog een korte tijd en de wereld zal Mij niet meer zien, maar u zult Mij zien, want Ik leef en u zult leven.</w:t>
      </w:r>
    </w:p>
    <w:p w14:paraId="0CD34DCB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20. Op die dag zult u inzien dat Ik in Mijn Vader ben, en u in Mij, en Ik in u.</w:t>
      </w:r>
    </w:p>
    <w:p w14:paraId="215C2EB4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21. Wie Mijn geboden heeft en die in acht neemt, die is het die Mij liefheeft, en wie Mij liefheeft, hem zal Mijn Vader liefhebben; en Ik zal hem liefhebben en Mijzelf aan hem openbaren.</w:t>
      </w:r>
    </w:p>
    <w:p w14:paraId="68786D94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22. Judas, niet de Iskariot, zei tegen Hem: Heere, hoe komt het dat U Zichzelf aan ons zult openbaren en niet aan de wereld?</w:t>
      </w:r>
    </w:p>
    <w:p w14:paraId="6F10BDD3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23. Jezus antwoordde en zei tegen hem: Als iemand Mij liefheeft, zal hij Mijn woord in acht nemen; en Mijn Vader zal hem liefhebben, en Wij zullen naar hem toe komen en bij hem intrek nemen.</w:t>
      </w:r>
    </w:p>
    <w:p w14:paraId="704F398A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24. Wie Mij niet liefheeft, neemt Mijn woorden niet in acht; en het woord dat u hoort, is niet van Mij, maar van de Vader, Die Mij gezonden heeft.</w:t>
      </w:r>
    </w:p>
    <w:p w14:paraId="2A5F66EF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25. Deze dingen heb Ik tot u gesproken, terwijl Ik bij u verblijf.</w:t>
      </w:r>
    </w:p>
    <w:p w14:paraId="28FCA5C8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26. Maar de Trooster, de Heilige Geest, Die de Vader zenden zal in Mijn Naam, Die zal u in alles onderwijzen en u in herinnering brengen alles wat Ik u gezegd heb.</w:t>
      </w:r>
    </w:p>
    <w:p w14:paraId="7F70C404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lastRenderedPageBreak/>
        <w:t>27. Vrede laat Ik u, Mijn vrede geef Ik u; niet zoals de wereld die geeft, geef Ik die u. Laat uw hart niet in beroering raken en niet bevreesd worden.</w:t>
      </w:r>
    </w:p>
    <w:p w14:paraId="241CCFE8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28. U hebt gehoord dat Ik tegen u gezegd heb: Ik ga heen maar kom weer naar u toe. Als u Mij liefhad, zou u zich verblijden, omdat Ik gezegd heb: Ik ga heen naar de Vader; want Mijn Vader is meer dan Ik.</w:t>
      </w:r>
    </w:p>
    <w:p w14:paraId="0060B3E7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29. En nu heb Ik het u gezegd voordat het zal gebeuren, opdat, wanneer het gebeurt, u zult geloven.</w:t>
      </w:r>
    </w:p>
    <w:p w14:paraId="18E25660" w14:textId="77777777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30. Ik zal niet veel meer met u spreken, want de vorst van deze wereld komt en heeft geen macht over Mij.</w:t>
      </w:r>
    </w:p>
    <w:p w14:paraId="3E184FDB" w14:textId="37B75D0C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 xml:space="preserve">31. Maar de wereld moet weten dat Ik de </w:t>
      </w:r>
      <w:proofErr w:type="gramStart"/>
      <w:r w:rsidRPr="001F2DB4">
        <w:rPr>
          <w:rFonts w:ascii="Tahoma" w:hAnsi="Tahoma" w:cs="Tahoma"/>
          <w:sz w:val="24"/>
          <w:szCs w:val="24"/>
        </w:rPr>
        <w:t>Vader lief</w:t>
      </w:r>
      <w:proofErr w:type="gramEnd"/>
      <w:r w:rsidR="00BE6D6D">
        <w:rPr>
          <w:rFonts w:ascii="Tahoma" w:hAnsi="Tahoma" w:cs="Tahoma"/>
          <w:sz w:val="24"/>
          <w:szCs w:val="24"/>
        </w:rPr>
        <w:t xml:space="preserve"> </w:t>
      </w:r>
      <w:r w:rsidRPr="001F2DB4">
        <w:rPr>
          <w:rFonts w:ascii="Tahoma" w:hAnsi="Tahoma" w:cs="Tahoma"/>
          <w:sz w:val="24"/>
          <w:szCs w:val="24"/>
        </w:rPr>
        <w:t>heb, en doe zoals de Vader Mij geboden heeft.</w:t>
      </w:r>
    </w:p>
    <w:p w14:paraId="2437B53B" w14:textId="45BC687F" w:rsidR="006C3ECF" w:rsidRPr="001F2DB4" w:rsidRDefault="006C3ECF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sz w:val="24"/>
          <w:szCs w:val="24"/>
        </w:rPr>
        <w:t>Sta op, laten wij hier vandaan gaan.</w:t>
      </w:r>
    </w:p>
    <w:p w14:paraId="77042FC9" w14:textId="77777777" w:rsidR="00256F9A" w:rsidRPr="001F2DB4" w:rsidRDefault="00256F9A" w:rsidP="006C3ECF">
      <w:pPr>
        <w:rPr>
          <w:rFonts w:ascii="Tahoma" w:hAnsi="Tahoma" w:cs="Tahoma"/>
          <w:sz w:val="24"/>
          <w:szCs w:val="24"/>
        </w:rPr>
      </w:pPr>
    </w:p>
    <w:p w14:paraId="781F3FDA" w14:textId="77777777" w:rsidR="00256F9A" w:rsidRPr="001F2DB4" w:rsidRDefault="00256F9A" w:rsidP="006C3ECF">
      <w:pPr>
        <w:rPr>
          <w:rFonts w:ascii="Tahoma" w:hAnsi="Tahoma" w:cs="Tahoma"/>
          <w:sz w:val="24"/>
          <w:szCs w:val="24"/>
        </w:rPr>
      </w:pPr>
    </w:p>
    <w:p w14:paraId="2600E6B7" w14:textId="77777777" w:rsidR="00256F9A" w:rsidRPr="001F2DB4" w:rsidRDefault="00256F9A" w:rsidP="006C3ECF">
      <w:pPr>
        <w:rPr>
          <w:rFonts w:ascii="Tahoma" w:hAnsi="Tahoma" w:cs="Tahoma"/>
          <w:sz w:val="24"/>
          <w:szCs w:val="24"/>
        </w:rPr>
      </w:pPr>
    </w:p>
    <w:p w14:paraId="0C6D8D4D" w14:textId="77777777" w:rsidR="00256F9A" w:rsidRPr="001F2DB4" w:rsidRDefault="00256F9A" w:rsidP="006C3ECF">
      <w:pPr>
        <w:rPr>
          <w:rFonts w:ascii="Tahoma" w:hAnsi="Tahoma" w:cs="Tahoma"/>
          <w:sz w:val="24"/>
          <w:szCs w:val="24"/>
        </w:rPr>
      </w:pPr>
    </w:p>
    <w:p w14:paraId="64DCEB81" w14:textId="77777777" w:rsidR="00256F9A" w:rsidRPr="001F2DB4" w:rsidRDefault="00256F9A" w:rsidP="006C3ECF">
      <w:pPr>
        <w:rPr>
          <w:rFonts w:ascii="Tahoma" w:hAnsi="Tahoma" w:cs="Tahoma"/>
          <w:sz w:val="24"/>
          <w:szCs w:val="24"/>
        </w:rPr>
      </w:pPr>
    </w:p>
    <w:p w14:paraId="5F3DC5EE" w14:textId="0C049F5D" w:rsidR="00256F9A" w:rsidRPr="001F2DB4" w:rsidRDefault="00256F9A" w:rsidP="006C3ECF">
      <w:pPr>
        <w:rPr>
          <w:rFonts w:ascii="Tahoma" w:hAnsi="Tahoma" w:cs="Tahoma"/>
          <w:sz w:val="24"/>
          <w:szCs w:val="24"/>
        </w:rPr>
      </w:pPr>
      <w:r w:rsidRPr="001F2DB4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8626FA1" wp14:editId="2FD1C29E">
            <wp:extent cx="1328202" cy="464695"/>
            <wp:effectExtent l="0" t="0" r="0" b="5715"/>
            <wp:docPr id="346707625" name="Afbeelding 2" descr="Afbeelding met vogel,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07625" name="Afbeelding 2" descr="Afbeelding met vogel, Graphics, logo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34" cy="51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02D11" w14:textId="2870FBF0" w:rsidR="00256F9A" w:rsidRPr="00BE6D6D" w:rsidRDefault="00256F9A" w:rsidP="006C3ECF">
      <w:pPr>
        <w:rPr>
          <w:rFonts w:ascii="Tahoma" w:hAnsi="Tahoma" w:cs="Tahoma"/>
          <w:i w:val="0"/>
          <w:iCs w:val="0"/>
          <w:sz w:val="24"/>
          <w:szCs w:val="24"/>
        </w:rPr>
      </w:pPr>
      <w:r w:rsidRPr="00BE6D6D">
        <w:rPr>
          <w:rFonts w:ascii="Tahoma" w:hAnsi="Tahoma" w:cs="Tahoma"/>
          <w:i w:val="0"/>
          <w:iCs w:val="0"/>
          <w:sz w:val="24"/>
          <w:szCs w:val="24"/>
        </w:rPr>
        <w:t>Onzegezegendehoop.nl</w:t>
      </w:r>
    </w:p>
    <w:sectPr w:rsidR="00256F9A" w:rsidRPr="00BE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CF"/>
    <w:rsid w:val="0003623B"/>
    <w:rsid w:val="001F2DB4"/>
    <w:rsid w:val="00256F9A"/>
    <w:rsid w:val="00273A0C"/>
    <w:rsid w:val="00321475"/>
    <w:rsid w:val="00406E87"/>
    <w:rsid w:val="004D3785"/>
    <w:rsid w:val="005002AE"/>
    <w:rsid w:val="00652DC4"/>
    <w:rsid w:val="006C3ECF"/>
    <w:rsid w:val="00711114"/>
    <w:rsid w:val="007938DC"/>
    <w:rsid w:val="008526CA"/>
    <w:rsid w:val="008B2C43"/>
    <w:rsid w:val="009318F2"/>
    <w:rsid w:val="0094446D"/>
    <w:rsid w:val="00A73ED4"/>
    <w:rsid w:val="00AD73BB"/>
    <w:rsid w:val="00B3249B"/>
    <w:rsid w:val="00BE6D6D"/>
    <w:rsid w:val="00C460F0"/>
    <w:rsid w:val="00C5064A"/>
    <w:rsid w:val="00C7459D"/>
    <w:rsid w:val="00CD34BE"/>
    <w:rsid w:val="00E70E87"/>
    <w:rsid w:val="00F16283"/>
    <w:rsid w:val="00F17485"/>
    <w:rsid w:val="00F6681C"/>
    <w:rsid w:val="00FB5BFB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AE22"/>
  <w15:chartTrackingRefBased/>
  <w15:docId w15:val="{A51FBAEE-C779-D849-98E5-628ACAF0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3ECF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3ECF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3ECF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3ECF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3ECF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3ECF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3ECF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3ECF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3EC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3EC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3ECF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3ECF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3ECF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3ECF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3ECF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6C3ECF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C3EC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3ECF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3ECF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6C3ECF"/>
    <w:rPr>
      <w:i w:val="0"/>
      <w:iCs w:val="0"/>
      <w:color w:val="BF4E1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6C3ECF"/>
    <w:rPr>
      <w:color w:val="BF4E14" w:themeColor="accent2" w:themeShade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6C3ECF"/>
    <w:pPr>
      <w:ind w:left="720"/>
      <w:contextualSpacing/>
    </w:pPr>
  </w:style>
  <w:style w:type="character" w:styleId="Intensievebenadrukking">
    <w:name w:val="Intense Emphasis"/>
    <w:uiPriority w:val="21"/>
    <w:qFormat/>
    <w:rsid w:val="006C3EC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3ECF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3ECF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ieveverwijzing">
    <w:name w:val="Intense Reference"/>
    <w:uiPriority w:val="32"/>
    <w:qFormat/>
    <w:rsid w:val="006C3ECF"/>
    <w:rPr>
      <w:b/>
      <w:bCs/>
      <w:i/>
      <w:iCs/>
      <w:smallCaps/>
      <w:color w:val="E97132" w:themeColor="accent2"/>
      <w:u w:color="E97132" w:themeColor="accent2"/>
    </w:rPr>
  </w:style>
  <w:style w:type="paragraph" w:styleId="Bijschrift">
    <w:name w:val="caption"/>
    <w:basedOn w:val="Standaard"/>
    <w:next w:val="Standaard"/>
    <w:uiPriority w:val="35"/>
    <w:unhideWhenUsed/>
    <w:qFormat/>
    <w:rsid w:val="006C3ECF"/>
    <w:rPr>
      <w:b/>
      <w:bCs/>
      <w:color w:val="BF4E14" w:themeColor="accent2" w:themeShade="BF"/>
      <w:sz w:val="18"/>
      <w:szCs w:val="18"/>
    </w:rPr>
  </w:style>
  <w:style w:type="character" w:styleId="Zwaar">
    <w:name w:val="Strong"/>
    <w:uiPriority w:val="22"/>
    <w:qFormat/>
    <w:rsid w:val="006C3ECF"/>
    <w:rPr>
      <w:b/>
      <w:bCs/>
      <w:spacing w:val="0"/>
    </w:rPr>
  </w:style>
  <w:style w:type="character" w:styleId="Nadruk">
    <w:name w:val="Emphasis"/>
    <w:uiPriority w:val="20"/>
    <w:qFormat/>
    <w:rsid w:val="006C3ECF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6C3ECF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C3ECF"/>
    <w:rPr>
      <w:i/>
      <w:iCs/>
      <w:sz w:val="20"/>
      <w:szCs w:val="20"/>
    </w:rPr>
  </w:style>
  <w:style w:type="character" w:styleId="Subtielebenadrukking">
    <w:name w:val="Subtle Emphasis"/>
    <w:uiPriority w:val="19"/>
    <w:qFormat/>
    <w:rsid w:val="006C3ECF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ieleverwijzing">
    <w:name w:val="Subtle Reference"/>
    <w:uiPriority w:val="31"/>
    <w:qFormat/>
    <w:rsid w:val="006C3ECF"/>
    <w:rPr>
      <w:i/>
      <w:iCs/>
      <w:smallCaps/>
      <w:color w:val="E97132" w:themeColor="accent2"/>
      <w:u w:color="E97132" w:themeColor="accent2"/>
    </w:rPr>
  </w:style>
  <w:style w:type="character" w:styleId="Titelvanboek">
    <w:name w:val="Book Title"/>
    <w:uiPriority w:val="33"/>
    <w:qFormat/>
    <w:rsid w:val="006C3ECF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C3ECF"/>
    <w:pPr>
      <w:outlineLvl w:val="9"/>
    </w:pPr>
  </w:style>
  <w:style w:type="character" w:customStyle="1" w:styleId="d9fyld">
    <w:name w:val="d9fyld"/>
    <w:basedOn w:val="Standaardalinea-lettertype"/>
    <w:rsid w:val="00B3249B"/>
  </w:style>
  <w:style w:type="character" w:customStyle="1" w:styleId="apple-converted-space">
    <w:name w:val="apple-converted-space"/>
    <w:basedOn w:val="Standaardalinea-lettertype"/>
    <w:rsid w:val="00B3249B"/>
  </w:style>
  <w:style w:type="character" w:customStyle="1" w:styleId="hgkelc">
    <w:name w:val="hgkelc"/>
    <w:basedOn w:val="Standaardalinea-lettertype"/>
    <w:rsid w:val="00B3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2</cp:revision>
  <dcterms:created xsi:type="dcterms:W3CDTF">2026-02-04T13:25:00Z</dcterms:created>
  <dcterms:modified xsi:type="dcterms:W3CDTF">2026-02-04T13:25:00Z</dcterms:modified>
</cp:coreProperties>
</file>