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62F1" w14:textId="24C22694"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C8361BC" w14:textId="024E60B9" w:rsidR="008D4AEF" w:rsidRPr="00064BE6" w:rsidRDefault="008D4AEF"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Heilige Geist</w:t>
      </w:r>
    </w:p>
    <w:p w14:paraId="4990CDF0" w14:textId="1B9C6DF5"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Geist Gottes und Helfer bei der Wiedergeburt, Christus in uns.</w:t>
      </w:r>
    </w:p>
    <w:p w14:paraId="1BDD0452" w14:textId="424795D6"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Dies sind die Worte, die in Römer 8 über den Heiligen Geist und das Wandeln im Geist aufgezeichnet werden. Gott zählt uns zu den Seinen, wenn wir wiedergeboren werden. Römer 8:9. Es gibt keinen anderen Weg als durch Umkehr, denn nur durch den Herrn Jesus kannst du ein neues Herz haben und den Heiligen Geist empfangen. Dafür ist auch der Herr Jesus gekommen. Er kam, um den neuen Wein, das Evangelium, zu bringen.</w:t>
      </w:r>
    </w:p>
    <w:p w14:paraId="08FB6F3F" w14:textId="77777777"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Denn es gibt drei Zeugen im Himmel: den Vater, das Wort und den Heiligen Geist, und diese drei sind einer. Und es gibt drei Zeugen auf der Erde: den Geist, das Wasser und das Blut, und diese drei sind eins. 1. Johannes 5:7.</w:t>
      </w:r>
    </w:p>
    <w:p w14:paraId="30E772DE" w14:textId="77777777" w:rsidR="00DA395D" w:rsidRPr="00DA395D" w:rsidRDefault="00DA395D" w:rsidP="00DA395D">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DA395D">
        <w:rPr>
          <w:rFonts w:ascii="Arial" w:eastAsia="Times New Roman" w:hAnsi="Arial" w:cs="Arial"/>
          <w:color w:val="000000"/>
          <w:kern w:val="0"/>
          <w:sz w:val="20"/>
          <w:szCs w:val="20"/>
          <w:lang w:eastAsia="nl-NL"/>
          <w14:ligatures w14:val="none"/>
        </w:rPr>
        <w:t>In diesem Artikel erfährst du mehr über den Heiligen Geist und warum er in deinem persönlichen Weg mit dem Herrn Jesus so wichtig ist. Hier und in der kommenden Welt.</w:t>
      </w:r>
    </w:p>
    <w:p w14:paraId="58A5D708" w14:textId="3A2E8438"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p>
    <w:p w14:paraId="6D37359B" w14:textId="6BF6AEB9"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Wind weht, wohin er will, und du hörst seinen Klang, aber du weißt nicht, woher er kommt oder wohin er geht, so ist es mit jedem, der aus dem Geist geboren wird, Johannes 8,3. Du musst wiedergeboren werden, um in das neue (geistliche) Jerusalem eintreten zu können, der Heilige Geist hilft dabei und ist ein unentbehrliches Bindeglied im Prozess der Wiedergeburt. Der Herr Jesus erzählt einem jüdischen Lehrer vom Heiligen Geist und wundert sich, dass Er nichts über den Heiligen Geist und die Erneuerung, die durch ihn möglich ist, weiß. Und damit zeigt sich auch, dass der Geist dorthin geht, wo er will, und die Menschen nach seinem Willen führt.</w:t>
      </w:r>
    </w:p>
    <w:p w14:paraId="7A10642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Die Buße ist der Anfang des schmalen Weges. Johannes 16:13 aber wenn Er kommt, der Geist der Wahrheit, Er wird euch den Weg zeigen in aller Wahrheit, denn Er wird nicht von sich selbst reden, sondern was Er gehört hat, wird Er reden, und was kommen wird, wird Er euch verkünden. Der Heilige Geist erforscht alles, auch die Tiefen Gottes. 1. Korinther 2:9. Niemand kennt die Dinge Gottes außer dem Geist Gottes. 1 Kor 2,11.</w:t>
      </w:r>
    </w:p>
    <w:p w14:paraId="61DE4AA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schmale Weg mag für unsere eigenen Wünsche schmal erscheinen, aber es ist ein schöner Weg voller Segnungen und Offenbarungen des Geistes. Der Weg zum ewigen Leben. Denn nach dem Fleisch zu leben bedeutet, zum Tod zu führen.</w:t>
      </w:r>
    </w:p>
    <w:p w14:paraId="27E40FC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"Ich werde euch ein neues Herz geben und euch einen neuen Geist in euch geben. Ich werde das Herz aus Stein aus deinem Körper nehmen und ihm ein Herz aus Fleisch geben.</w:t>
      </w:r>
    </w:p>
    <w:p w14:paraId="733E87A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Hesekiel 36:25-27</w:t>
      </w:r>
    </w:p>
    <w:p w14:paraId="40E7189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Herr Jesus ruft jeden, der sich von Ihm entfernt hat, und Er empfängt euch mit offenen Armen.</w:t>
      </w:r>
    </w:p>
    <w:p w14:paraId="7CA81E1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ist Liebe und verzeiht. "Wenn ihr mich liebt, haltet meine Gebote,</w:t>
      </w:r>
    </w:p>
    <w:p w14:paraId="589851F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ich will den Vater anflehen, und er wird euch einen anderen Tröster geben, damit er für immer bei euch bleibe, ja, den Geist der Wahrheit.</w:t>
      </w:r>
    </w:p>
    <w:p w14:paraId="668E691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14:15 Darum wacht allezeit und betet, dass ihr für würdig befunden werdet, vor all dem zu fliehen, was geschehen wird, und vor dem Menschensohn zu stehen.</w:t>
      </w:r>
    </w:p>
    <w:p w14:paraId="0062A62C" w14:textId="1E083FF9"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Lukas 21:3, Markus 13-24, Lucas 21:8</w:t>
      </w:r>
    </w:p>
    <w:p w14:paraId="638DA167"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B75C7D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Und ich werde zum Vater beten..." es ist der Geist, der dir hilft, wiedergeboren zu werden, damit du geistlich wachsen und zur bestimmten Zeit in den Himmel kommen und makellos vor dem Herrn Jesus stehen kannst.</w:t>
      </w:r>
    </w:p>
    <w:p w14:paraId="00800F53"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Gemeint sind damit wiedergeborene Gläubige, die um diese Zeit vor Jesus Christus Rechenschaft ablegen und nach ihrer Christenschaft und ihrem Leben auf Erden nach ihren Werken und ihrem Leben auf Erden beurteilt werden. Das ist nicht das Urteil am Tage des Gerichts! Für bekehrte Christen gibt es kein Gericht mehr, wie es in Offenbarung 1 Korinther 9 über die Verteilung der Kronen geschrieben steht. Vielleicht später mehr dazu.</w:t>
      </w:r>
    </w:p>
    <w:p w14:paraId="4BD8879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ist auch der Ort, an dem die Menschen Jesus gegenüberstehen und abgewiesen werden, weil Er sie nicht kennt." Ich kenne dich nicht, weich weg von mir: Math. 7:21-23. Das ist nichts, was man sich bei seiner Rückkehr wünscht. Bitte lesen Sie dies selbst sorgfältig durch, denn davon hängt viel ab. Wie Er selbst gesagt hat, kannst du nichts ohne mich tun. Er bittet uns, wenn wir ihm nachfolgen wollen, dein Kreuz auf uns zu nehmen und ihm nachzufolgen.  Denn Er ist der Weg. Das heißt, seine Gebote und sein Wort. Wenn wir leben und das tun, sind wir Nachfolger Christi.</w:t>
      </w:r>
    </w:p>
    <w:p w14:paraId="4CD5AA28" w14:textId="19A9B85F"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Darum prüft euch selbst und macht euer Leben in Ordnung mit dem Herrn Jesus. Aus dem oben Gesagten können wir schließen, dass eine persönliche Beziehung zu Jesus wichtig ist, von entscheidender Bedeutung.</w:t>
      </w:r>
    </w:p>
    <w:p w14:paraId="3BED95B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Römer 5:11-13. Deshalb spricht man davon, den schmalen Weg zu gehen, den Weg der wiedergeborenen Gläubigen. Davor warnt Jesus in Offenbarung 22-19.</w:t>
      </w:r>
    </w:p>
    <w:p w14:paraId="2495C83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Offenbarung 18,4 ruft uns Jesus auf, Babylon, die Welt, das wirtschaftliche und religiöse System zu verlassen. Das antichristliche Weltsystem.</w:t>
      </w:r>
    </w:p>
    <w:p w14:paraId="063D0AE3" w14:textId="13B093F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dann werden wir uns nicht an ihren Sünden mitschuldig machen, und die Plagen werden nicht über euch kommen, die über sie hereinbrechen werden.</w:t>
      </w:r>
    </w:p>
    <w:p w14:paraId="6ED76660" w14:textId="3BB21EF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Eine Prophezeiung, die sich noch nicht erfüllt hat und erfüllen wird, wie wir in Offenbarung 18,2 und Jesaja 47, dem Untergang Babylons, lesen. In einer Stunde wird sich alles ändern. Diese Plagen werden in Offenbarung 6 bis 11 erwähnt.</w:t>
      </w:r>
    </w:p>
    <w:p w14:paraId="587F6EC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Nur durch Jesus Christus empfangen wir den Heiligen Geist, den Geist der Wahrheit, der dann in euch ist.</w:t>
      </w:r>
    </w:p>
    <w:p w14:paraId="2BC8C1F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"Ich bin der Weg, die Wahrheit und das Leben." Bei Johannes wird klargestellt, wer Gott, der Geist der Wahrheit, und Jesus sind, sie sind eins.</w:t>
      </w:r>
    </w:p>
    <w:p w14:paraId="4FC546F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14:16</w:t>
      </w:r>
    </w:p>
    <w:p w14:paraId="5E405A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Geist Gottes gegen den Geist der Welt.</w:t>
      </w:r>
    </w:p>
    <w:p w14:paraId="1763AF6F" w14:textId="5989A54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ist daher im geistlichen Sinne gefährlich, den Heiligen Geist anzubeten, ohne sich zu bekehren. Denn welcher Geist gibt dir Ehre? Der Widersacher verkleidet sich auch als Engel des Lichts, Oder um zu sagen, der Heilige Geist ist eine andere Person. Es ist derselbe Geist, der Jesus in den Himmel aufgenommen hat. War das eine andere Person? Nein, es war der Geist Gottes, wie es die Bibel lehrt. Es gibt noch eine andere Prüfung in der Welt, die viele täuscht, und das ist der Geist der Kundalini, dieser Geist oder eigentlich Satan ist der Geist, der den Heiligen Geist nachahmt. Ursprünglich aus dem Hinduismus, einer Doktrin, die viele tausend Götter anbetet. In der heutigen Zeit ist es daher wichtig, Unterscheidungsvermögen zu haben, und der Heilige Geist schenkt sie uns.</w:t>
      </w:r>
    </w:p>
    <w:p w14:paraId="664DEE4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Geist dieser Welt sät Verwirrung und Täuschung, viele sind so auf dem breiten Weg gelandet, auf dem Weg in die ewige Finsternis. Paulus warnt davor.</w:t>
      </w:r>
    </w:p>
    <w:p w14:paraId="51E6E0D9" w14:textId="1096192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"Und wir haben nicht den Geist der Welt empfangen, sondern den Geist, der von Gott ist, damit wir erkennen, was Gott uns gnädig gegeben hat. 1. Korinther 2:12.</w:t>
      </w:r>
    </w:p>
    <w:p w14:paraId="214CCE6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Römer 8,11 beschreibt klar den Geist, der nach deiner Bekehrung wohnen wird.</w:t>
      </w:r>
    </w:p>
    <w:p w14:paraId="1A97430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wenn der Geist dessen, der Jesus von den Toten auferweckt hat, in euch wohnt, so wird Er, der Christus von den Toten auferweckt hat, auch euren sterblichen Leib beleben durch seinen Geist, der in euch wohnt. Hier geht es um die Verherrlichung unseres Körpers am Tag der Auferstehung. Ihr könnt dies auf der Seite "Zweites Kommen" oder im Artikel unten lesen.</w:t>
      </w:r>
    </w:p>
    <w:p w14:paraId="37F21AF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Jeder.</w:t>
      </w:r>
    </w:p>
    <w:p w14:paraId="5E011F8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ist für jeden möglich, den Heiligen Geist zu empfangen, ohne dass jemand anderes eingreifen muss, man empfängt Ihn, wenn man Buße tut, d.h. seine Sünden bekennt und Jesus um Verflechtung bittet.  Apostelgeschichte 2:38-39. Wenn du das richtig liest, dann wisse, dass auch deine Kinder nach deiner Bekehrung gesegnet sein werden, ein fantastisches Geschenk! Die Gnade Gottes kennt keine Grenzen. Lesen Sie es selbst.</w:t>
      </w:r>
    </w:p>
    <w:p w14:paraId="6C23D89B"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639AC9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meinem Leben als Konvertit war es mir eine große Sorge, dass meine Kinder nicht als Christen erzogen oder geglaubt wurden. Im Gebet erinnerte ich mich an die Bibelstelle in der Apostelgeschichte, die sich mit dieser Frage beschäftigt. So sorgen sich viele unnötig um das Heil ihrer Kinder. Wieder eine Offenbarung für viele, hoffe ich, und auch ein Zeugnis von Gottes Gnade, wenn ihr in Christus seid. Ich habe es ausgearbeitet, Sie können es auf der Seite</w:t>
      </w:r>
      <w:hyperlink r:id="rId5" w:history="1">
        <w:r w:rsidRPr="00064BE6">
          <w:rPr>
            <w:rFonts w:ascii="Arial" w:eastAsia="Times New Roman" w:hAnsi="Arial" w:cs="Arial"/>
            <w:kern w:val="0"/>
            <w:sz w:val="20"/>
            <w:szCs w:val="20"/>
            <w:lang w:eastAsia="nl-NL"/>
            <w14:ligatures w14:val="none"/>
          </w:rPr>
          <w:t> </w:t>
        </w:r>
        <w:r w:rsidRPr="00064BE6">
          <w:rPr>
            <w:rFonts w:ascii="Arial" w:eastAsia="Times New Roman" w:hAnsi="Arial" w:cs="Arial"/>
            <w:color w:val="0000FF"/>
            <w:kern w:val="0"/>
            <w:sz w:val="20"/>
            <w:szCs w:val="20"/>
            <w:u w:val="single"/>
            <w:lang w:eastAsia="nl-NL"/>
            <w14:ligatures w14:val="none"/>
          </w:rPr>
          <w:t>Die Taufe Ihres gesamten Haushalts</w:t>
        </w:r>
      </w:hyperlink>
      <w:r w:rsidRPr="00064BE6">
        <w:rPr>
          <w:rFonts w:ascii="Arial" w:eastAsia="Times New Roman" w:hAnsi="Arial" w:cs="Arial"/>
          <w:color w:val="000000"/>
          <w:kern w:val="0"/>
          <w:sz w:val="20"/>
          <w:szCs w:val="20"/>
          <w:lang w:eastAsia="nl-NL"/>
          <w14:ligatures w14:val="none"/>
        </w:rPr>
        <w:t xml:space="preserve"> lesen.</w:t>
      </w:r>
    </w:p>
    <w:p w14:paraId="5D9F077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8EEBF5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der biblischen Offenbarung liest du vom lebendigen Wasser, das umsonst zur Verfügung steht. Das lebendige Wasser ist der Heilige Geist. Der deine Seele reinigt und wiederherstellt und sie in die Welt Gottes bringt.</w:t>
      </w:r>
    </w:p>
    <w:p w14:paraId="3A30502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der Geist und die Braut sagen: Komm!</w:t>
      </w:r>
    </w:p>
    <w:p w14:paraId="6A7F4A7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wer hört, der rehe: Komm!</w:t>
      </w:r>
    </w:p>
    <w:p w14:paraId="3059C6A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wer durstig ist, der komme, und wer will, der nehme das Wasser des Lebens.</w:t>
      </w:r>
    </w:p>
    <w:p w14:paraId="7F279AD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Offenbarung 22,16</w:t>
      </w:r>
    </w:p>
    <w:p w14:paraId="2D6BE23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ED2A6DC"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Geist unseres Vaters im Himmel.</w:t>
      </w:r>
    </w:p>
    <w:p w14:paraId="12580CF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Geist Gottes hat mich geschaffen, und der Atem des Allmächtigen hat mich belebt.</w:t>
      </w:r>
    </w:p>
    <w:p w14:paraId="56F5CDF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Hiob 33:4.</w:t>
      </w:r>
    </w:p>
    <w:p w14:paraId="2EEBA16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er zeigte mir einen reinen Fluss, aus dem Wasser des Lebens, klar wie Kristall, der aus dem Thron Gottes und des Lammes kommt.</w:t>
      </w:r>
    </w:p>
    <w:p w14:paraId="209C8F8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Offenbarung 22:1-2.</w:t>
      </w:r>
    </w:p>
    <w:p w14:paraId="313A884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Hier kommt schön zum Ausdruck, dass der Heilige Geist der Geist Gottes ist und vom Thron Gottes und auch durch Jesus Christus, das Lamm Gottes, strömt.</w:t>
      </w:r>
    </w:p>
    <w:p w14:paraId="2D8AF70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Bibelstudium.</w:t>
      </w:r>
    </w:p>
    <w:p w14:paraId="47332B8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ist dein Helfer beim Studium der Bibel. Johannes 26: "Der Tröster aber, der Heilige Geist, den der Vater in meinem Namen senden wird, der wird euch in allem unterweisen und euch an alles erinnern, was ich euch gesagt habe."</w:t>
      </w:r>
    </w:p>
    <w:p w14:paraId="111969B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Jesaja, 11:2 Der Geist der Erkenntnis und die Furcht des Herrn</w:t>
      </w:r>
    </w:p>
    <w:p w14:paraId="16F8F6C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lehrt euch die "Furcht des Herrn". Denn das ist der Punkt, an dem Weisheit beginnt. Eine gesunde Furcht oder Furcht vor Gott ist für einen Menschen, der im Heiligen Geist wandelt, ganz natürlich. Denn Gott ist Liebe, aber auch Gerechtigkeit, Eifersucht (andere Götter), Bei Ihm gibt es keine Lüge und Lüge.</w:t>
      </w:r>
    </w:p>
    <w:p w14:paraId="6821238F" w14:textId="5890654E"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Psalm 33:8 "Die ganze Erde fürchte den Herrn, alle Bewohner fürchten sich vor Ihm. Denn Er spricht, und es ist da. Er befiehlt und es ist da. Leider ist die Furcht vor Gott im Laufe der Zeit aus der Welt verschwunden. Infolgedessen können wir nun mit Urteilen rechnen</w:t>
      </w:r>
    </w:p>
    <w:p w14:paraId="5A5E264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Liebe</w:t>
      </w:r>
    </w:p>
    <w:p w14:paraId="68EF38E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Römer 5:5 Der Heilige Geist gießt die Liebe Gottes in unsere Herzen aus.</w:t>
      </w:r>
    </w:p>
    <w:p w14:paraId="3C66B7D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Jesaja 63,14 gibst du Ruhe</w:t>
      </w:r>
    </w:p>
    <w:p w14:paraId="4BA82067"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t>
      </w:r>
    </w:p>
    <w:p w14:paraId="0BEFF31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Heilungen möglich.</w:t>
      </w:r>
    </w:p>
    <w:p w14:paraId="20309B4D"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Es ist auch der Geist, der heilt und geistige Gaben austeilt und Wunder vollbringt, wenn es nötig ist. Er wird auch immer Jesus verherrlichen und euch in schwierigen Angelegenheiten beistehen. Lege alle Sorgen und Fragen an den Herrn Jesus und bitte Ihn, dir zu helfen oder die Dinge </w:t>
      </w:r>
      <w:proofErr w:type="spellStart"/>
      <w:r w:rsidRPr="00064BE6">
        <w:rPr>
          <w:rFonts w:ascii="Arial" w:eastAsia="Times New Roman" w:hAnsi="Arial" w:cs="Arial"/>
          <w:color w:val="000000"/>
          <w:kern w:val="0"/>
          <w:sz w:val="20"/>
          <w:szCs w:val="20"/>
          <w:lang w:eastAsia="nl-NL"/>
          <w14:ligatures w14:val="none"/>
        </w:rPr>
        <w:t>zu</w:t>
      </w:r>
      <w:proofErr w:type="spellEnd"/>
      <w:r w:rsidRPr="00064BE6">
        <w:rPr>
          <w:rFonts w:ascii="Arial" w:eastAsia="Times New Roman" w:hAnsi="Arial" w:cs="Arial"/>
          <w:color w:val="000000"/>
          <w:kern w:val="0"/>
          <w:sz w:val="20"/>
          <w:szCs w:val="20"/>
          <w:lang w:eastAsia="nl-NL"/>
          <w14:ligatures w14:val="none"/>
        </w:rPr>
        <w:t xml:space="preserve"> </w:t>
      </w:r>
      <w:proofErr w:type="spellStart"/>
      <w:r w:rsidRPr="00064BE6">
        <w:rPr>
          <w:rFonts w:ascii="Arial" w:eastAsia="Times New Roman" w:hAnsi="Arial" w:cs="Arial"/>
          <w:color w:val="000000"/>
          <w:kern w:val="0"/>
          <w:sz w:val="20"/>
          <w:szCs w:val="20"/>
          <w:lang w:eastAsia="nl-NL"/>
          <w14:ligatures w14:val="none"/>
        </w:rPr>
        <w:t>klären</w:t>
      </w:r>
      <w:proofErr w:type="spellEnd"/>
      <w:r w:rsidRPr="00064BE6">
        <w:rPr>
          <w:rFonts w:ascii="Arial" w:eastAsia="Times New Roman" w:hAnsi="Arial" w:cs="Arial"/>
          <w:color w:val="000000"/>
          <w:kern w:val="0"/>
          <w:sz w:val="20"/>
          <w:szCs w:val="20"/>
          <w:lang w:eastAsia="nl-NL"/>
          <w14:ligatures w14:val="none"/>
        </w:rPr>
        <w:t>.</w:t>
      </w:r>
    </w:p>
    <w:p w14:paraId="439980EB" w14:textId="12960453"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wird niemals von deiner Seite weichen, auch wenn du diese Erde verlassen hast. Johannes 14:16 "Damit er bei euch bleibe in Ewigkeit."</w:t>
      </w:r>
    </w:p>
    <w:p w14:paraId="799F2ABE" w14:textId="166B193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Wir brauchen den Heiligen Geist für viele tägliche und geistliche Angelegenheiten für unser inneres Wachstum und unsere Beziehung zu Gott. Schließlich ist es jetzt möglich, mutig zu Gott zu gehen. Möglich wurde dies durch die Kreuzigung und das Zerreißen des Schleiers im Tempel. Das war die Trennung zwischen unserer Welt und der Welt Gottes. Auch ein Wunder, damit wir selbst ohne Priester oder Pfarrer zu Gott gehen können. Durch den Heiligen Geist war es den Aposteln möglich, Wunder zu vollbringen, und durch die Verkündigung des Reiches kamen die Menschen zum Glauben.</w:t>
      </w:r>
    </w:p>
    <w:p w14:paraId="77920C2E" w14:textId="3EE59CA9"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p>
    <w:p w14:paraId="0A28AC75" w14:textId="6B833692"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Heilige Geist beschützt und befähigt.</w:t>
      </w:r>
    </w:p>
    <w:p w14:paraId="450C1EAD" w14:textId="37337D76"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"Du aber sollst Kraft empfangen, wenn der Heilige Geist auf dich kommt." Apostelgeschichte 1:8</w:t>
      </w:r>
    </w:p>
    <w:p w14:paraId="45EB7ADB" w14:textId="1939F48B"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Phil 4:13 Ich kann alles tun durch Christus, der mich stärkt.</w:t>
      </w:r>
    </w:p>
    <w:p w14:paraId="788D80C7" w14:textId="25B35F7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Der Schutz des Heiligen Geistes ist auch ein Unterpfand und ein Vorschuss auf unser Erbe für das Leben nach diesem Leben. Ein Fortschritt bedeutet in diesem Fall, an Segnungen, Schutz und Freude teilzuhaben. Etwas, an dem man sich in schwierigen Zeiten festhalten kann. Von einem Königreich in ein anderes versetzt. Von der Finsternis, Satan, zum Reich des Lichts, </w:t>
      </w:r>
      <w:proofErr w:type="spellStart"/>
      <w:r w:rsidRPr="00064BE6">
        <w:rPr>
          <w:rFonts w:ascii="Arial" w:eastAsia="Times New Roman" w:hAnsi="Arial" w:cs="Arial"/>
          <w:color w:val="000000"/>
          <w:kern w:val="0"/>
          <w:sz w:val="20"/>
          <w:szCs w:val="20"/>
          <w:lang w:eastAsia="nl-NL"/>
          <w14:ligatures w14:val="none"/>
        </w:rPr>
        <w:t>dem</w:t>
      </w:r>
      <w:proofErr w:type="spellEnd"/>
      <w:r w:rsidRPr="00064BE6">
        <w:rPr>
          <w:rFonts w:ascii="Arial" w:eastAsia="Times New Roman" w:hAnsi="Arial" w:cs="Arial"/>
          <w:color w:val="000000"/>
          <w:kern w:val="0"/>
          <w:sz w:val="20"/>
          <w:szCs w:val="20"/>
          <w:lang w:eastAsia="nl-NL"/>
          <w14:ligatures w14:val="none"/>
        </w:rPr>
        <w:t xml:space="preserve"> </w:t>
      </w:r>
      <w:proofErr w:type="spellStart"/>
      <w:r w:rsidRPr="00064BE6">
        <w:rPr>
          <w:rFonts w:ascii="Arial" w:eastAsia="Times New Roman" w:hAnsi="Arial" w:cs="Arial"/>
          <w:color w:val="000000"/>
          <w:kern w:val="0"/>
          <w:sz w:val="20"/>
          <w:szCs w:val="20"/>
          <w:lang w:eastAsia="nl-NL"/>
          <w14:ligatures w14:val="none"/>
        </w:rPr>
        <w:t>Herrn</w:t>
      </w:r>
      <w:proofErr w:type="spellEnd"/>
      <w:r w:rsidRPr="00064BE6">
        <w:rPr>
          <w:rFonts w:ascii="Arial" w:eastAsia="Times New Roman" w:hAnsi="Arial" w:cs="Arial"/>
          <w:color w:val="000000"/>
          <w:kern w:val="0"/>
          <w:sz w:val="20"/>
          <w:szCs w:val="20"/>
          <w:lang w:eastAsia="nl-NL"/>
          <w14:ligatures w14:val="none"/>
        </w:rPr>
        <w:t xml:space="preserve"> </w:t>
      </w:r>
      <w:proofErr w:type="spellStart"/>
      <w:r w:rsidRPr="00064BE6">
        <w:rPr>
          <w:rFonts w:ascii="Arial" w:eastAsia="Times New Roman" w:hAnsi="Arial" w:cs="Arial"/>
          <w:color w:val="000000"/>
          <w:kern w:val="0"/>
          <w:sz w:val="20"/>
          <w:szCs w:val="20"/>
          <w:lang w:eastAsia="nl-NL"/>
          <w14:ligatures w14:val="none"/>
        </w:rPr>
        <w:t>Jesus</w:t>
      </w:r>
      <w:proofErr w:type="spellEnd"/>
      <w:r w:rsidRPr="00064BE6">
        <w:rPr>
          <w:rFonts w:ascii="Arial" w:eastAsia="Times New Roman" w:hAnsi="Arial" w:cs="Arial"/>
          <w:color w:val="000000"/>
          <w:kern w:val="0"/>
          <w:sz w:val="20"/>
          <w:szCs w:val="20"/>
          <w:lang w:eastAsia="nl-NL"/>
          <w14:ligatures w14:val="none"/>
        </w:rPr>
        <w:t>.</w:t>
      </w:r>
    </w:p>
    <w:p w14:paraId="6792499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Das Siegel</w:t>
      </w:r>
    </w:p>
    <w:p w14:paraId="721D933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Epheser 1:13-14 "In Christus seid ihr durch euren Glauben mit dem Siegel des Heiligen Geistes gekennzeichnet, der uns verheißen ist als Vorschuss unseres Erbes, damit alle, die er erworben hat, erlöst werden. Betrübt nicht den Heiligen Geist Gottes, denn er ist der Stempel, mit dem ihr für den Tag der Erlösung gekennzeichnet seid." Darum seid dem Heiligen Geist gehorsam und sündigt nicht mehr.</w:t>
      </w:r>
    </w:p>
    <w:p w14:paraId="16AFC7F4" w14:textId="6D626E8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Siegel Gottes wird euch auch vor Plagen und anderen Umständen bewahren, die in den letzten Tagen über die Erde kommen. Offenbarung 9:4.</w:t>
      </w:r>
    </w:p>
    <w:p w14:paraId="7096A48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Aktionen.</w:t>
      </w:r>
    </w:p>
    <w:p w14:paraId="5E335E9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der biblischen Apostelgeschichte kann man auch viel über das Wirken des Heiligen Geistes lesen, die Apostel wurden damals vom Geist geleitet und Er wirkte durch sie. So wie es auch heute noch passiert. Sie heilten Kranke und trieben Dämonen aus. Und wenn du genau liest, ist es nicht ihr Geist, der den Menschen hilft, sondern der Heilige Geist, wie er in Apostelgeschichte 3,6 schön beschrieben wird. Petrus aber sagte: Silber und Gold habe ich nicht (eine Gabe der Liebe wurde von einem Verkrüppelten erbeten), aber was ich habe, gebe ich dir im Namen Jesu Christi, des Nazareners.  Stehen Sie auf und gehen Sie!</w:t>
      </w:r>
    </w:p>
    <w:p w14:paraId="73C05E28"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944D3B9" w14:textId="3E34A1EF"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Macht über die Finsternis durch den Heiligen Geist.</w:t>
      </w:r>
    </w:p>
    <w:p w14:paraId="707B3B0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Durch den Heiligen Geist erhältst du von Gott die Kraft, zum Beispiel Dämonen auszutreiben, und du hast Macht über alle Macht des Feindes! Apostelgeschichte 1:8. Wissen ist Macht, in diesem Fall ganz klar und wenn du das erkennst, bist du stärker.</w:t>
      </w:r>
    </w:p>
    <w:p w14:paraId="44F75CF3" w14:textId="6B177832"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diejenigen, die geglaubt haben, werden diesen Zeichen folgen: "In meinem Namen werden sie Dämonen austreiben", sie werden in Zungen reden.</w:t>
      </w:r>
    </w:p>
    <w:p w14:paraId="60B5B05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Markus 16:17.</w:t>
      </w:r>
    </w:p>
    <w:p w14:paraId="353AE02F"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Hilf mit dem Gebet.</w:t>
      </w:r>
    </w:p>
    <w:p w14:paraId="2EB7381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Heilige Geist spielt auch eine wichtige Rolle im Gebet, indem er hilft, nach dem Willen Gottes zu beten und eure Gebete durch Jesus mit Gott in den Himmel zu bringen.</w:t>
      </w:r>
    </w:p>
    <w:p w14:paraId="45F00CC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527AF4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Nach dem Willen Gottes zu beten ist nicht immer einfach, der Heilige Geist sagt dir, was du beten sollst. Etwas, das zu diesem Zeitpunkt gebraucht wird, oder es ist etwas, für das Gott möchte, dass du betest. Und wenn du nicht weißt, was du beten sollst, kannst du immer damit beginnen, Gott zu loben.</w:t>
      </w:r>
    </w:p>
    <w:p w14:paraId="7E7CD17E"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Helfer und Tröster.</w:t>
      </w:r>
    </w:p>
    <w:p w14:paraId="157DDBA4"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Heilige Geist ist dein Helfer und Tröster auf deinem Weg zum ewigen Leben, deinem Leben in Hingabe an Jesus Christus. Denn nur wenn wir uns hingeben und uns selbst verleugnen, ist es möglich, in den Himmel zu kommen. Das Loslassen der eigenen Begierden und Wünsche verwandelt sich dann in ein Leben für Gott. In deiner Bekehrung ist der "Verlust" deines Lebens ein Teil der Fähigkeit, am Ende vollständig gerettet zu werden, wir können nicht mit unseren Wünschen, Besitztümern und Sünden in den Himmel kommen.</w:t>
      </w:r>
    </w:p>
    <w:p w14:paraId="185FE8A4"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26C88B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Darüber hinaus nehmen diese Wünsche und Besitztümer Raum ein, der nicht deiner Beziehung zu Jesus gewidmet werden kann.</w:t>
      </w:r>
    </w:p>
    <w:p w14:paraId="08C488C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In Matthäus 22,34-40 heißt es: "Ihr sollt den Herrn, euren Gott, lieben, lieben mit eurem ganzen Herzen und eurem ganzen Sinn. Das ist das erste und größte Gebot." Das bedeutet, dass in deinem Herzen nur Platz für Jesus und seinen Weg ist, dein Leben wird auf ihn ausgerichtet sein, indem du aus Glauben und Vertrauen lebst.</w:t>
      </w:r>
    </w:p>
    <w:p w14:paraId="76BF0C28"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A4255A4"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Keine Sünde</w:t>
      </w:r>
    </w:p>
    <w:p w14:paraId="34B40ED2"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Ich aber sage: Wandelt im Geist, und ihr werdet das Verlangen des Fleisches gewiss nicht erfüllen. Denn das Fleisch begehrt wider den Geist." Das Fleisch, unsere menschliche Natur, nenne ich es für einen Augenblick, bleibt gegen den Geist, und der Geist gegen das Fleisch, und sie stehen einander gegenüber, so dass du tust, was du nicht willst. Dies kann überwunden werden, indem du dich auf die oben genannten Dinge konzentrierst und den Heiligen Geist täglich bittest, dir zu helfen oder dich zu stärken. Wenn die Beziehung wächst, wird es einfacher.</w:t>
      </w:r>
    </w:p>
    <w:p w14:paraId="5750FD60" w14:textId="43EEA170"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Galater 5,19-21 liest du von den Sünden, die dich daran hindern, in das Reich Gottes zu kommen. Wir unterscheiden zwischen wissentlich und zufälliger Sünde. Wenn wir</w:t>
      </w:r>
      <w:hyperlink r:id="rId6" w:history="1">
        <w:r w:rsidRPr="00064BE6">
          <w:rPr>
            <w:rFonts w:ascii="Arial" w:eastAsia="Times New Roman" w:hAnsi="Arial" w:cs="Arial"/>
            <w:kern w:val="0"/>
            <w:sz w:val="20"/>
            <w:szCs w:val="20"/>
            <w:lang w:eastAsia="nl-NL"/>
            <w14:ligatures w14:val="none"/>
          </w:rPr>
          <w:t> </w:t>
        </w:r>
        <w:r w:rsidRPr="00064BE6">
          <w:rPr>
            <w:rFonts w:ascii="Arial" w:eastAsia="Times New Roman" w:hAnsi="Arial" w:cs="Arial"/>
            <w:color w:val="0000FF"/>
            <w:kern w:val="0"/>
            <w:sz w:val="20"/>
            <w:szCs w:val="20"/>
            <w:u w:val="single"/>
            <w:lang w:eastAsia="nl-NL"/>
            <w14:ligatures w14:val="none"/>
          </w:rPr>
          <w:t>versehentlich sündigen,</w:t>
        </w:r>
      </w:hyperlink>
      <w:r w:rsidRPr="00064BE6">
        <w:rPr>
          <w:rFonts w:ascii="Arial" w:eastAsia="Times New Roman" w:hAnsi="Arial" w:cs="Arial"/>
          <w:color w:val="000000"/>
          <w:kern w:val="0"/>
          <w:sz w:val="20"/>
          <w:szCs w:val="20"/>
          <w:lang w:eastAsia="nl-NL"/>
          <w14:ligatures w14:val="none"/>
        </w:rPr>
        <w:t xml:space="preserve"> dann gibt es die Gnade Gottes. Das ist keine Entschuldigung, das Leben in vollen Zügen zu genießen.</w:t>
      </w:r>
    </w:p>
    <w:p w14:paraId="5915214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Galater 5,16-17</w:t>
      </w:r>
    </w:p>
    <w:p w14:paraId="1AAB16C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wird klar gesagt, dass das Verlangen nach unseren eigenen Wünschen und Sehnsüchten in unserem Leben immer mehr in den Hintergrund treten wird und wir immer mehr nach dem Willen Gottes leben werden, ohne Sünde. Ein Sieg ist möglich.</w:t>
      </w:r>
    </w:p>
    <w:p w14:paraId="4772D7F2" w14:textId="691769FC"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Früchte des Geistes Und wenn der Geist in uns zu wirken beginnt, bringt er einige positive Veränderungen mit sich. Die Frucht des Geistes ist jedoch Liebe, Freude, Geduld, Freundlichkeit, Güte, Sanftmut und Selbstbeherrschung</w:t>
      </w:r>
    </w:p>
    <w:p w14:paraId="1BD32C6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F5FC394" w14:textId="77777777" w:rsidR="00B538EA"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Galater 5,22-23</w:t>
      </w:r>
    </w:p>
    <w:p w14:paraId="1345F457" w14:textId="5A35FA11"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Jesus lässt uns nicht als Waisen zurück, sagte er. Jesus sendet uns den Tröster, den Heiligen Geist, weil er geht, es gibt keinen anderen Weg, er geht und der Tröster kommt. So ist dir der Heilige Geist zur Verfügung gestellt worden. Auch die Apostel empfingen den Heiligen Geist erst nach der Himmelfahrt, weshalb sie auch Wunder und Heilungen wirken konnten, nicht sie selbst, sondern es war der Geist Gottes, der durch sie wirkte. Das ist auch heute noch so.</w:t>
      </w:r>
    </w:p>
    <w:p w14:paraId="7DBB599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8C9EA4C" w14:textId="6F7FE34F"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der Zukunftsform wird Gott seinen Geist noch über alles Fleisch ausgießen. Joel 2 Die Verheißung des Geistes 28-32 Eine Prophezeiung, die sich noch nicht erfüllt hat.  Diese Prophezeiung von wird Ancient</w:t>
      </w:r>
    </w:p>
    <w:p w14:paraId="38A9E2F2" w14:textId="18403D1F"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Testament wird auch von Paulus im Neuen Testament zitiert.  Und sie ist auch lange im Voraus vom Propheten Jesaja prophezeit worden. Jesaja 44:3. Ich werde Wasser (Geist) über die Durstigen (jeden, der Gott sucht) und Bäche auf trockenes Land gießen. Das trockene Land ist der geistige Schlaf, in dem der größte Teil der Menschen lebt.</w:t>
      </w:r>
    </w:p>
    <w:p w14:paraId="21307596" w14:textId="77777777" w:rsidR="00B538EA"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Jesus musste gehen, um uns zu helfen und in der kommenden Zeit bei uns zu sein.</w:t>
      </w:r>
    </w:p>
    <w:p w14:paraId="49CE83DA" w14:textId="7E947A9B" w:rsidR="008D4AEF" w:rsidRPr="00B538EA" w:rsidRDefault="008D4AEF" w:rsidP="00B538EA">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wenn ich nicht weggehe, wird der Tröster (Heiliger Geist) nicht zu euch kommen, wenn ich aber weggehe, wird er zu euch senden. Und wenn sie kommt, wird Er die Welt der Sünde, der Gerechtigkeit und des Gerichts überführen.</w:t>
      </w:r>
    </w:p>
    <w:p w14:paraId="12A512D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Johannes 16:8 Gott ist es, der den Heiligen Geist sendet, und der Herr Jesus betet für uns.</w:t>
      </w:r>
    </w:p>
    <w:p w14:paraId="61CFC6D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14:16.</w:t>
      </w:r>
    </w:p>
    <w:p w14:paraId="7B0C546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Heilige Geist ist dein Gewissen, wenn du sündigst. Er wird dich darauf hinweisen, damit du aufhören oder nicht anfangen kannst, oder den Herrn Jesus um Vergebung bitten, wenn du wieder sündigst. Auf diese Weise gewinnt die Sünde nicht an Macht oder wird immer weniger. Sünde entfernt dich von Gott und kann den Heiligen Geist in deinem Leben blockieren.</w:t>
      </w:r>
    </w:p>
    <w:p w14:paraId="75C056BB" w14:textId="5B1BB6E9"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ist wichtig, nach dem Willen Gottes und nicht nach den eigenen Wünschen zu leben, um nicht aus dem Licht Gottes herauszugehen und unsere Aufmerksamkeit auf Gott zu richten, indem wir sein Wort lesen und studieren, damit die "Dinge" der Welt und die Sünde uns nicht von Gott trennen.</w:t>
      </w:r>
    </w:p>
    <w:p w14:paraId="2CB52C05" w14:textId="1617B191" w:rsidR="008D4AEF" w:rsidRPr="00064BE6" w:rsidRDefault="008D4AEF" w:rsidP="00B538E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Ohne Buße kann es keine Vergebung der Sünden geben. Deine Heiligung beginnt damit. Es sind die Worte des Herrn Jesus selbst.</w:t>
      </w:r>
    </w:p>
    <w:p w14:paraId="1FAB4C32" w14:textId="6962C4C1"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Ich sage, wenn ihr nicht umkehrt, werdet ihr alle auf die gleiche Weise zugrunde gehen</w:t>
      </w:r>
    </w:p>
    <w:p w14:paraId="0996CB6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Lukas 13:3-4</w:t>
      </w:r>
    </w:p>
    <w:p w14:paraId="7905A220"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In diesem Text unterzugehen bedeutet, verloren zu sein. Starke Sprache, aber es steht viel auf dem Spiel. Es ist eine Warnung und Ermutigung, sich für das Licht und das ewige Leben zu entscheiden, aus Liebe wird dies betont! Nicht umsonst gibt es in der Bibel mindestens fünfzig Texte, die zur Umkehr aufrufen. Jesus selbst ruft uns dazu auf, dies zu tun und auch ein heiliges Leben zu führen.</w:t>
      </w:r>
    </w:p>
    <w:p w14:paraId="2201F9CC" w14:textId="2603C3D8" w:rsidR="008D4AEF" w:rsidRPr="00064BE6" w:rsidRDefault="008D4AEF" w:rsidP="00B538E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ist die wichtigste Entscheidung, die du in diesem Leben treffen kannst. Und die Grundlage deines weiteren Wandels mit Jesus auf dieser Erde und später mit Ihm für immer.</w:t>
      </w:r>
    </w:p>
    <w:p w14:paraId="40D8D06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jeder Mensch, der eins geworden ist mit Christus, ist von Gott neu geworden. Der alte Mann ist weg. Ein ganz neuer Mensch ist entstanden.</w:t>
      </w:r>
    </w:p>
    <w:p w14:paraId="58BF588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2. Korinther 5:17.</w:t>
      </w:r>
    </w:p>
    <w:p w14:paraId="3FB428D5"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ist natürlich ein Prozess, es braucht Zeit, um spirituell zu wachsen. Gott prüft uns manchmal, um geistlich zu wachsen, unseren Glauben zu vertiefen, alles zu Seiner Ehre. Nochmals, es ist keine Strafe, sondern um dich zu formen und von deinem alten Selbst zu befreien</w:t>
      </w:r>
    </w:p>
    <w:p w14:paraId="7D8F3B88"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7AEBCD8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Darin freut ihr euch, auch wenn ihr jetzt eine kurze Zeit durch Versuchungen aller Art geprüft werdet, dass die Prüfung eures Glaubens, die wertvoller ist als die des Goldes, das zugrunde geht und durch Feuer geprüft wird, sich als Lobpreis, Ehre und Ruhm über die Offenbarung Jesu Christi erweisen möge.</w:t>
      </w:r>
    </w:p>
    <w:p w14:paraId="4338E7A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1. Petrus 6-7</w:t>
      </w:r>
    </w:p>
    <w:p w14:paraId="31203635" w14:textId="797D09D6"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manchmal müssen wir alles hinter uns lassen, um ihm folgen zu können, manchmal materiell, einen Beruf oder geistliche Überzeugungen, religiöse Dogmen oder Handlungen.</w:t>
      </w:r>
    </w:p>
    <w:p w14:paraId="3BCC4DD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kostet dich etwas, natürlich hängt es davon ab, wie du es betrachtest und was dir in diesem kurzen temporären Leben wichtig ist, du wirst das bekommen</w:t>
      </w:r>
    </w:p>
    <w:p w14:paraId="27D23E7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Die Ewigkeit im Gegenzug und die Liebe des Herrn Jesus. Und Jesus geht nicht mit der Welt, sein Reich ist nicht von dieser Welt. In der Tat, wenn du mit der Welt befreundet bist, d.h. mit der Moral, der Religion, und nach deinen eigenen Wünschen lebst, oder wenn du mit den Wünschen der Welt mitgehst. Dann bist du ein Feind Gottes. Philipper 3,16, Römer 5,10, Deshalb spricht Gott auch von Versöhnung, Versöhnung mit Ihm. Lesen Sie mehr über Versöhnung.</w:t>
      </w:r>
    </w:p>
    <w:p w14:paraId="47B3388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 </w:t>
      </w:r>
    </w:p>
    <w:p w14:paraId="418BFF4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liegt daran, dass es etwas ist, worauf wir uns freuen und das wir im Kopf behalten können, während wir noch hier sind und in Ihm wandeln. Denn sein Reich kommt nicht auf erkennbare Weise, sondern lebt in euch. Lukas 17,21. In Ihm wandeln und wohnen wir durch Seinen Geist und weil wir in den Leib Christi aufgenommen sind. Es ist ein geistlicher Leib, der jeden wiedergeborenen Christen an den himmlischen Orten zu einem Leib zusammenbindet.</w:t>
      </w:r>
    </w:p>
    <w:p w14:paraId="5023935E" w14:textId="4CEF44D0"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Lies es in Offenbarung 21 bis 22, wo das neue Jerusalem beschrieben wird. Du wirst dort auch eine Liste von Sünden finden, die dich daran hindern, das neue Jerusalem zu betreten, Offenbarung 22,15.</w:t>
      </w:r>
    </w:p>
    <w:p w14:paraId="4F893DFA" w14:textId="2507ECE8" w:rsidR="008D4AEF" w:rsidRPr="00661358"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064BE6">
        <w:rPr>
          <w:rFonts w:ascii="Arial" w:eastAsia="Times New Roman" w:hAnsi="Arial" w:cs="Arial"/>
          <w:color w:val="000000"/>
          <w:kern w:val="0"/>
          <w:sz w:val="20"/>
          <w:szCs w:val="20"/>
          <w:lang w:eastAsia="nl-NL"/>
          <w14:ligatures w14:val="none"/>
        </w:rPr>
        <w:t xml:space="preserve">Gott wird mit dir arbeiten, um dich zu verändern; Gott kannte dich, bevor du zu Ihm kamst, und weiß, was in dir geändert werden muss, und dass es aus Liebe und nicht zur Bestrafung geschieht. Er hat ein Werk begonnen und vollendet es gemeinsam mit dir und durch dich. Er möchte, dass du die Tore der neuen Stadt betreten kannst. </w:t>
      </w:r>
      <w:r w:rsidRPr="00661358">
        <w:rPr>
          <w:rFonts w:ascii="Arial" w:eastAsia="Times New Roman" w:hAnsi="Arial" w:cs="Arial"/>
          <w:color w:val="000000"/>
          <w:kern w:val="0"/>
          <w:sz w:val="20"/>
          <w:szCs w:val="20"/>
          <w:lang w:val="en-US" w:eastAsia="nl-NL"/>
          <w14:ligatures w14:val="none"/>
        </w:rPr>
        <w:t>Und so baust du die Beziehung zu Gott auf, durch Jesus.</w:t>
      </w:r>
    </w:p>
    <w:p w14:paraId="5F1B923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Jesaja 55,7</w:t>
      </w:r>
    </w:p>
    <w:p w14:paraId="3FC5EFA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Lass den Bösen seinen Weg verlassen,</w:t>
      </w:r>
    </w:p>
    <w:p w14:paraId="278783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Die Gedanken des Mannes der Ungerechtigkeit</w:t>
      </w:r>
    </w:p>
    <w:p w14:paraId="14D4666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soll sich dem Herrn zuwenden, und er wird</w:t>
      </w:r>
    </w:p>
    <w:p w14:paraId="336991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möge sich seiner erbarmen sein vor unserem Gott</w:t>
      </w:r>
    </w:p>
    <w:p w14:paraId="74076BC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Er vergibt mannigfaltig.</w:t>
      </w:r>
    </w:p>
    <w:p w14:paraId="5BBE6C6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Meine Gedanken sind nicht eure Gedanken,</w:t>
      </w:r>
    </w:p>
    <w:p w14:paraId="3351DE1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deine Wege sind nicht meine Wege,</w:t>
      </w:r>
    </w:p>
    <w:p w14:paraId="66C32D4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Spricht der Herr</w:t>
      </w:r>
    </w:p>
    <w:p w14:paraId="68AC7A0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Du wirst andere Prioritäten im Leben haben, die mehr auf das Oben ausgerichtet sind und nicht außerhalb dieser Welt und allem, was sie zu "bieten" hat, sondern auf Christus ausgerichtet sind.</w:t>
      </w:r>
    </w:p>
    <w:p w14:paraId="3BD1F65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Aufgeben.</w:t>
      </w:r>
    </w:p>
    <w:p w14:paraId="00E56B37" w14:textId="51825A6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Macht mit und begrüßt die Korrekturen, Er macht euch alle neu!</w:t>
      </w:r>
    </w:p>
    <w:p w14:paraId="7C4EC22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Schaffe mir ein reines Herz, o Gott, und erneuere in mir einen unerschütterlichen Geist</w:t>
      </w:r>
    </w:p>
    <w:p w14:paraId="2EC9AB72" w14:textId="245F9726"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Psalm 51:10</w:t>
      </w:r>
    </w:p>
    <w:p w14:paraId="09C30AE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Offenbarung 3:19</w:t>
      </w:r>
    </w:p>
    <w:p w14:paraId="1A854B1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"Jedem, den ich liebe, tadele und tadele ich, dann sei fleißig und bereue.</w:t>
      </w:r>
    </w:p>
    <w:p w14:paraId="069F1DD5"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214831B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ihr seid gestorben, und euer Leben ist bei Christus, verborgen in Gott.</w:t>
      </w:r>
    </w:p>
    <w:p w14:paraId="69A93D28" w14:textId="079A8A3F"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Colossenzen 3:3-4</w:t>
      </w:r>
    </w:p>
    <w:p w14:paraId="1C9C206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Werde nicht Nachfolger von Menschen oder weltlicher Religion, sondern von Jesus. Der Jesus aus der Bibel und wird freudig und glücklich im Herrn durch deine Beziehung zu Ihm und in Ihm. Wie alle Beziehungen muss auch die Beziehung zum Herrn Jesus aufrechterhalten werden. Durch das Gebet, das Studium seines Wortes, Lobpreis und Danksagung.</w:t>
      </w:r>
    </w:p>
    <w:p w14:paraId="2C9375A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015023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Ein Gebet des Paulus zur Vertiefung des Glaubens.</w:t>
      </w:r>
    </w:p>
    <w:p w14:paraId="31022E6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Epheser 3,14-21</w:t>
      </w:r>
    </w:p>
    <w:p w14:paraId="3BBAF10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Darum beuge ich meine Knie vor dem Vater unseres Herrn Jesus Christus, nach dem jedes Geschlecht im Himmel und auf Erden benannt ist, damit er euch gebe nach dem Reichtum seiner Herrlichkeit mit Kraft, damit ihr durch seinen Geist im inneren Menschen gestärkt werdet. Damit Christus im Glauben in euren Herzen wohnt und ihr in der Liebe verwurzelt und gegründet werdet. Damit ihr mit allen Heiligen voll und ganz begreifen könnt, was Weite und Länge und Tiefe und Höhe ist. Und ihr würdet die Liebe Christi kennen, die die Erkenntnis übertrifft, damit ihr zur ganzen Fülle Gottes erfüllt werdet.</w:t>
      </w:r>
    </w:p>
    <w:p w14:paraId="0DBD313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Nun zu Ihm, der weit über alles hinaus zu tun vermag, was wir beten oder denken nach der Kraft, die in uns wirkt.</w:t>
      </w:r>
    </w:p>
    <w:p w14:paraId="2E161A7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Ihm sei die Herrlichkeit in der Kirche, durch Christus, in allen Geschlechtern in Ewigkeit, Amen</w:t>
      </w:r>
    </w:p>
    <w:p w14:paraId="2102415E"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6E926978" w14:textId="77777777" w:rsidR="008D4AEF" w:rsidRPr="00661358"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661358">
        <w:rPr>
          <w:rFonts w:ascii="Arial" w:eastAsia="Times New Roman" w:hAnsi="Arial" w:cs="Arial"/>
          <w:color w:val="000000"/>
          <w:kern w:val="0"/>
          <w:sz w:val="20"/>
          <w:szCs w:val="20"/>
          <w:lang w:val="en-US" w:eastAsia="nl-NL"/>
          <w14:ligatures w14:val="none"/>
        </w:rPr>
        <w:t>"Freut euch allezeit im Herrn, ich sage es noch einmal: Freut euch."</w:t>
      </w:r>
    </w:p>
    <w:p w14:paraId="01E514E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Philipper 4:4</w:t>
      </w:r>
    </w:p>
    <w:p w14:paraId="726A246E" w14:textId="0236612E" w:rsidR="008D4AEF" w:rsidRPr="00064BE6" w:rsidRDefault="008D4AEF" w:rsidP="00B538E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Gehe immer zuerst zu Jesus, wenn es um das Leben oder geistliche Fragen geht, und vertraue darauf, dass man sich um dich kümmert oder die Dinge klar werden.</w:t>
      </w:r>
    </w:p>
    <w:p w14:paraId="6D04865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61A2DDD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"Seid um nichts besorgt, sondern lasst in allem durch Gebet und Flehen eure Wünsche mit Danksagung vor Gott kundtun.</w:t>
      </w:r>
    </w:p>
    <w:p w14:paraId="4026904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Philipper 4,6</w:t>
      </w:r>
    </w:p>
    <w:p w14:paraId="0B471B8B" w14:textId="7B3AC30D"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Jetzt, da wir uns bekehrt haben, haben wir ein Ratsmitglied, das an der Verfassung Gottes sitzt und für euch Fürsprache hält.</w:t>
      </w:r>
    </w:p>
    <w:p w14:paraId="41F8575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622DBCD4" w14:textId="5600C906"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Markus 16:19.</w:t>
      </w:r>
    </w:p>
    <w:p w14:paraId="3BD5B3D4" w14:textId="0D3E4F18"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schönste Geschenk und die wertvollste Entscheidung.</w:t>
      </w:r>
    </w:p>
    <w:p w14:paraId="1060A40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"Wir sind von Christus lebendig gemacht worden, lebendig gemacht bedeutet, dass wir nicht mehr in der Finsternis leben, sondern den Weg des Lebens gegangen sind.</w:t>
      </w:r>
    </w:p>
    <w:p w14:paraId="6682975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Aus Gnade seid ihr gerettet worden, und er hat uns mit ihm auferweckt und uns mit ihm in die himmlischen Stätten gesetzt, in Christus Jesus.</w:t>
      </w:r>
    </w:p>
    <w:p w14:paraId="3AF4877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Epheser 2:8.</w:t>
      </w:r>
    </w:p>
    <w:p w14:paraId="51FD0C0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 </w:t>
      </w:r>
    </w:p>
    <w:p w14:paraId="73C2A2A2"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Nicht alleine.</w:t>
      </w:r>
    </w:p>
    <w:p w14:paraId="0CE60F0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Seht ihr, was passiert, wenn ihr umkehrt und von der Sünde gereinigt werdet? Wir haben es nicht verdient, noch wären wir in der Lage, aus eigener Kraft mit dem Sündigen aufzuhören. Wir können nicht dafür arbeiten. Es ist ein Geschenk.</w:t>
      </w:r>
    </w:p>
    <w:p w14:paraId="7C142736" w14:textId="576DDECF" w:rsidR="008D4AEF"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Wenn wir für unsere Erlösung arbeiten, verstößt das gegen das Wort Gottes. Diese Arbeit sollte nicht damit verwechselt werden, seinem Wort gehorsam zu sein und seine Gebote zu halten.</w:t>
      </w:r>
    </w:p>
    <w:p w14:paraId="2BF0BA63" w14:textId="3141A622"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Wir wären nicht in der Lage, uns zu ändern, zu versuchen, die Sünden zu überwinden oder gerettet zu werden, und deshalb wäre es eine Sünde, wenn wir an die Arbeit gingen, denn es ist eine Rebellion gegen Gott. Wenn wir uns selbst unterordnen, kann Gott mit uns arbeiten und wir stehen Ihm nicht im Weg. Dies ist durch Hingabe möglich. Um dies zu ermöglichen, ist Gott mit uns einen neuen Bund geschlossen, der ihm durch seinen Sohn zur Verfügung gestellt wird. Unsere persönliche Beziehung zu Gott ist dadurch möglich geworden. Ein Geschenk, für das wir ewig dankbar sein können.</w:t>
      </w:r>
    </w:p>
    <w:p w14:paraId="0B8EBB4B" w14:textId="3E8F3121"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Gepriesen sei der Gott und Vater unseres Herrn Jesus Christus, der uns in Christus mit allen geistlichen Segnungen im Himmel gesegnet hat.</w:t>
      </w:r>
    </w:p>
    <w:p w14:paraId="7D56A3E8" w14:textId="5872549B"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Epheser 1:3 Im ersten Petrusbrief liest du, was von jemandem erwartet wird, der in Christus ist. Lesen Sie es einmal. Oder der Brief an die Hebräer.</w:t>
      </w:r>
    </w:p>
    <w:p w14:paraId="7FDAFE8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Jesus verkündet den Heiligen Geist durch den Glauben an ihn.</w:t>
      </w:r>
    </w:p>
    <w:p w14:paraId="0F64706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Zur Zeit Jesu hier auf Erden war es noch nicht möglich, so wie es heute jedem möglich ist, den Heiligen Geist durch den Glauben an Ihn zu empfangen. Nach seiner Auferstehung ist dies für jeden möglich.</w:t>
      </w:r>
    </w:p>
    <w:p w14:paraId="1B3982D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"Wer an mich glaubt, dem werden Ströme lebendigen Wassers aus seinem Innern fließen, wie die Schrift sagt.  Das ist es, was Er über den Heiligen Geist gesagt hat, über diejenigen, die an Ihn glauben, empfangen würden.</w:t>
      </w:r>
    </w:p>
    <w:p w14:paraId="68D36AF3" w14:textId="38DB7BF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11:25-26. Das Wort wird aus dir herausfließen und dir bei der Verkündigung helfen,</w:t>
      </w:r>
    </w:p>
    <w:p w14:paraId="6F051B46" w14:textId="46197262" w:rsidR="008D4AEF"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Apostelgeschichte 1:8 Wir alle sind von einem Geist zu einem Leib getauft. Und alle Bekehrten zusammen bilden den Leib Christi. 1. Korinther 12:13.</w:t>
      </w:r>
    </w:p>
    <w:p w14:paraId="31F42CA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Den Heiligen Geist verlieren.</w:t>
      </w:r>
    </w:p>
    <w:p w14:paraId="6D0D842E" w14:textId="5B08E0EB"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Gott kann den Heiligen Geist von uns nehmen, wenn wir in der Sünde verharren. Psalm 51:13. Gott will nicht, dass wir sündigen, sondern dass wir makellos sind und werden. Es ist nicht die Moral oder Meinung der Welt, die leitet, sondern sein Wort und seine Gebote. Der Heilige Geist ist heilig! Behandelt daher den Heiligen Geist mit dem gebührenden Respekt. Denn es steht geschrieben:</w:t>
      </w:r>
    </w:p>
    <w:p w14:paraId="3A94D26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"Sei heilig, denn ich bin heilig"</w:t>
      </w:r>
    </w:p>
    <w:p w14:paraId="7A5845E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1. Petrus 1:16.</w:t>
      </w:r>
    </w:p>
    <w:p w14:paraId="277FA21D"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b/>
          <w:bCs/>
          <w:color w:val="000000"/>
          <w:kern w:val="0"/>
          <w:sz w:val="20"/>
          <w:szCs w:val="20"/>
          <w:lang w:eastAsia="nl-NL"/>
          <w14:ligatures w14:val="none"/>
        </w:rPr>
        <w:t>Verheißung des Geistes für die letzten Tage.</w:t>
      </w:r>
    </w:p>
    <w:p w14:paraId="576E80E0" w14:textId="471767FE" w:rsidR="00260624"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Ein Versprechen ist nicht nur etwas, es wird nicht nur erwähnt, es hat einen Mehrwert, wenn wir auf diese Weise angesprochen werden. Gott hält es für wichtig, dass wir das wissen und dass wir deshalb auf sein Wort vertrauen können, dass seine Verheißungen heilig sind und dass Gott nicht lügt.</w:t>
      </w:r>
    </w:p>
    <w:p w14:paraId="3A2DC56F" w14:textId="50333469" w:rsidR="009B1886" w:rsidRPr="00064BE6" w:rsidRDefault="008D4AEF" w:rsidP="009B1886">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Dieses Versprechen bezieht sich auf die Zeit, die in den letzten Tagen kommen wird. Und wie wir in dieser Zeit gerettet werden. Es ist eine Prophezeiung, die im Alten und Neuen Testament buchstäblich so genannt wird.</w:t>
      </w:r>
    </w:p>
    <w:p w14:paraId="2A1F09A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"Dann wird es geschehen, eure jungen Männer werden Visionen haben.</w:t>
      </w:r>
    </w:p>
    <w:p w14:paraId="03C26A4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Dass ich meinen Geist über alles Fleisch ausgießen werde,</w:t>
      </w:r>
    </w:p>
    <w:p w14:paraId="5474872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Eure Söhne und Töchter werden prophezeien.</w:t>
      </w:r>
    </w:p>
    <w:p w14:paraId="1572B19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Deine Ältesten werden träumen,</w:t>
      </w:r>
    </w:p>
    <w:p w14:paraId="6C13214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Eure jungen Männer werden Visionen sehen.</w:t>
      </w:r>
    </w:p>
    <w:p w14:paraId="34F0889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Ja, auch gegenüber den Knechten und den Mägden</w:t>
      </w:r>
    </w:p>
    <w:p w14:paraId="0AB4128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Ich werde Meinen Geist in jenen Tagen ausgießen.</w:t>
      </w:r>
    </w:p>
    <w:p w14:paraId="39383F9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Ich werde dem Himmel Wunder schenken,</w:t>
      </w:r>
    </w:p>
    <w:p w14:paraId="3DECE05F" w14:textId="77777777" w:rsidR="008D4AEF" w:rsidRPr="00661358"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val="en-US" w:eastAsia="nl-NL"/>
          <w14:ligatures w14:val="none"/>
        </w:rPr>
      </w:pPr>
      <w:r w:rsidRPr="00661358">
        <w:rPr>
          <w:rFonts w:ascii="Arial" w:eastAsia="Times New Roman" w:hAnsi="Arial" w:cs="Arial"/>
          <w:color w:val="000000"/>
          <w:kern w:val="0"/>
          <w:sz w:val="20"/>
          <w:szCs w:val="20"/>
          <w:lang w:val="en-US" w:eastAsia="nl-NL"/>
          <w14:ligatures w14:val="none"/>
        </w:rPr>
        <w:t>Und auf der Erde Blut und Feuer und Rauchsäulen.</w:t>
      </w:r>
    </w:p>
    <w:p w14:paraId="436865CB"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Die Sonne wird in Finsternis verwandelt werden,</w:t>
      </w:r>
    </w:p>
    <w:p w14:paraId="1715E8F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der Mond im Blut. *</w:t>
      </w:r>
    </w:p>
    <w:p w14:paraId="2EFA9E8C" w14:textId="06DFE764"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Für den Tag, an dem der Herr kommt. Das ist großartig und großartig. Tag**</w:t>
      </w:r>
    </w:p>
    <w:p w14:paraId="5FA137A0" w14:textId="77777777" w:rsidR="008D4AEF" w:rsidRPr="00477EE0" w:rsidRDefault="008D4AEF" w:rsidP="008D4AEF">
      <w:pPr>
        <w:spacing w:before="100" w:beforeAutospacing="1" w:after="100" w:afterAutospacing="1" w:line="240" w:lineRule="auto"/>
        <w:jc w:val="center"/>
        <w:rPr>
          <w:rFonts w:ascii="Arial" w:eastAsia="Times New Roman" w:hAnsi="Arial" w:cs="Arial"/>
          <w:color w:val="000000"/>
          <w:kern w:val="0"/>
          <w:lang w:eastAsia="nl-NL"/>
          <w14:ligatures w14:val="none"/>
        </w:rPr>
      </w:pPr>
      <w:r w:rsidRPr="00477EE0">
        <w:rPr>
          <w:rFonts w:ascii="Arial" w:eastAsia="Times New Roman" w:hAnsi="Arial" w:cs="Arial"/>
          <w:b/>
          <w:bCs/>
          <w:color w:val="000000"/>
          <w:kern w:val="0"/>
          <w:lang w:eastAsia="nl-NL"/>
          <w14:ligatures w14:val="none"/>
        </w:rPr>
        <w:t>Es wird sich begeben: Wer den Namen des Herrn trägt</w:t>
      </w:r>
    </w:p>
    <w:p w14:paraId="46DFDC00" w14:textId="77777777" w:rsidR="008D4AEF" w:rsidRPr="00477EE0" w:rsidRDefault="008D4AEF" w:rsidP="008D4AEF">
      <w:pPr>
        <w:spacing w:before="100" w:beforeAutospacing="1" w:after="100" w:afterAutospacing="1" w:line="240" w:lineRule="auto"/>
        <w:jc w:val="center"/>
        <w:rPr>
          <w:rFonts w:ascii="Arial" w:eastAsia="Times New Roman" w:hAnsi="Arial" w:cs="Arial"/>
          <w:color w:val="000000"/>
          <w:kern w:val="0"/>
          <w:lang w:eastAsia="nl-NL"/>
          <w14:ligatures w14:val="none"/>
        </w:rPr>
      </w:pPr>
      <w:r w:rsidRPr="00477EE0">
        <w:rPr>
          <w:rFonts w:ascii="Arial" w:eastAsia="Times New Roman" w:hAnsi="Arial" w:cs="Arial"/>
          <w:b/>
          <w:bCs/>
          <w:color w:val="000000"/>
          <w:kern w:val="0"/>
          <w:lang w:eastAsia="nl-NL"/>
          <w14:ligatures w14:val="none"/>
        </w:rPr>
        <w:t>Wird aufgerufen, wird gespeichert</w:t>
      </w:r>
      <w:r w:rsidRPr="00477EE0">
        <w:rPr>
          <w:rFonts w:ascii="Arial" w:eastAsia="Times New Roman" w:hAnsi="Arial" w:cs="Arial"/>
          <w:color w:val="000000"/>
          <w:kern w:val="0"/>
          <w:lang w:eastAsia="nl-NL"/>
          <w14:ligatures w14:val="none"/>
        </w:rPr>
        <w:t>.</w:t>
      </w:r>
    </w:p>
    <w:p w14:paraId="1507D4E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auf dem Berg Zion und in Jerusalem wird es ein Entkommen geben,</w:t>
      </w:r>
    </w:p>
    <w:p w14:paraId="687F60C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Wie der Herr gesagt hat:</w:t>
      </w:r>
    </w:p>
    <w:p w14:paraId="79B0C1B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An diejenigen, die entkommen sind,</w:t>
      </w:r>
    </w:p>
    <w:p w14:paraId="7AD23C34" w14:textId="5AC4AD89" w:rsidR="00CF62DA" w:rsidRPr="00CF62DA" w:rsidRDefault="008D4AEF" w:rsidP="00CF62DA">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Joel 2:28* Prophezeiung, die noch nicht erfüllt wurde. "Apostelgeschichte 2,16 ist eine Prophezeiung über dieses Ereignis von Paulus. Er spricht von der obigen Prophezeiung. Und nach Ansicht einiger ist die Zeit der Apostelgeschichte vorbei, sie wurde von Menschen erfunden. Infolgedessen ist die Flamme für viele erloschen. Lasst euch nicht täuschen, denn die Bibel ist uns von A bis Z zur Unterweisung gegeben worden, und Gott hat sich nicht verändert. </w:t>
      </w:r>
      <w:r w:rsidR="009947A3" w:rsidRPr="00CF62DA">
        <w:rPr>
          <w:rFonts w:ascii="Arial" w:eastAsia="Times New Roman" w:hAnsi="Arial" w:cs="Arial"/>
          <w:i/>
          <w:iCs/>
          <w:color w:val="000000"/>
          <w:kern w:val="0"/>
          <w:sz w:val="20"/>
          <w:szCs w:val="20"/>
          <w:lang w:eastAsia="nl-NL"/>
          <w14:ligatures w14:val="none"/>
        </w:rPr>
        <w:t>2. Timotheus 3:16. Alle Schriften sind von Gott inspiriert und nützlich zum Lehren, Widerlegen, Korrigieren und Erziehen.</w:t>
      </w:r>
      <w:r w:rsidR="00CF62DA">
        <w:rPr>
          <w:rFonts w:ascii="Arial" w:eastAsia="Times New Roman" w:hAnsi="Arial" w:cs="Arial"/>
          <w:color w:val="000000"/>
          <w:kern w:val="0"/>
          <w:sz w:val="20"/>
          <w:szCs w:val="20"/>
          <w:lang w:eastAsia="nl-NL"/>
          <w14:ligatures w14:val="none"/>
        </w:rPr>
        <w:t xml:space="preserve"> Wir haben die Gewissheit, dass Gottes Wort ewig ist, und wir können auf diesem Fundament aufbauen. </w:t>
      </w:r>
    </w:p>
    <w:p w14:paraId="657EB539" w14:textId="4CB745A4" w:rsidR="009947A3" w:rsidRPr="00064BE6" w:rsidRDefault="00CF62DA" w:rsidP="009947A3">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 In der Gerechtigkeit, damit der Mensch, der Gott gehört, vollkommen sei, voll ausgerüstet für jedes gute Werk.</w:t>
      </w:r>
    </w:p>
    <w:p w14:paraId="4BF8779D" w14:textId="25E905CB"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Auch ein klarer Beweis dafür, dass diese Prophezeiung auch für unsere Zeit geschrieben wurde und dass sie nicht nur für das Land Israel geschrieben wurde. Wie wir lesen können, sind das Evangelium und die Erlösung für alle bestimmt.  Gott macht keinen Unterschied zwischen Personen. Kolosser 3,11</w:t>
      </w:r>
    </w:p>
    <w:p w14:paraId="16118D7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Es sind nicht die Griechen und die Juden, die wichtig sind, Beschnittene und Unbeschnittene, sondern Christus ist alles und in allem.</w:t>
      </w:r>
    </w:p>
    <w:p w14:paraId="3A6DCAE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Epheser 2,11-22.</w:t>
      </w:r>
    </w:p>
    <w:p w14:paraId="210CE4B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Das Kommen Jesu wurde vor Hunderten von Jahren von den Propheten des Alten Testaments angekündigt. Der Prophet Maleachi prophezeite das Kommen Jesu und der Prophet Elia, Johannes der Täufer Mat. 17,10-13 bevor der große Tag des Herrn kommt. Das war also vor zweitausend Jahren, so lange wurde das Evangelium verkündet. Es steht sogar in den Sternen geschrieben, das Kommen des Herrn.</w:t>
      </w:r>
    </w:p>
    <w:p w14:paraId="06B0200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Im Alten und im Neuen Testament dreht sich alles um ihn und sein Kommen zu unserer Erlösung. Gott verändert sich nie von Anfang an, nicht wahr? Er bleibt seinem eigenen Wort und seinen Versprechen treu.</w:t>
      </w:r>
    </w:p>
    <w:p w14:paraId="2DCA29BA"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4E012377" w14:textId="778FF936"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Eine glänzende Zukunft wartet auf Sie. Er ist der Einzige, der uns nach Hause bringen kann, egal was sonst noch gesagt wird. Stelle sicher, dass dein Name im Buch des Lebens zu finden ist und mach dein Leben mit Gott in Ordnung.</w:t>
      </w:r>
    </w:p>
    <w:p w14:paraId="1CBA658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Auf zum Sieg!</w:t>
      </w:r>
    </w:p>
    <w:p w14:paraId="35D6731E"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Offenbarung 3:5 "Wer überwindet, wird mit weißen Kleidern bekleidet werden, und Ich werde seinen Namen gewiß nicht aus dem Buch des Lebens tilgen, sondern Ich werde seinen Namen bekennen vor Meinem Vater und vor seinen Engeln.</w:t>
      </w:r>
    </w:p>
    <w:p w14:paraId="7F0B15C5"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Jesus, durch den Gott alles erschaffen hat.</w:t>
      </w:r>
    </w:p>
    <w:p w14:paraId="674F1888"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durch Ihn ist alles, was in den Himmeln und auf der Erde ist, erschaffen worden. Gott hat alles durch Ihn erschaffen.</w:t>
      </w:r>
    </w:p>
    <w:p w14:paraId="606CFDE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doch lehnt ihn ein Großteil der Welt als Retter und Richter ab.</w:t>
      </w:r>
    </w:p>
    <w:p w14:paraId="5054B73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Offenbarung 1,13 beschreibt, wer Jesus ist. Dies wird auch in Jesaja 48,12-13 prophezeit. Er ist das Licht für die Heiden (Jesaja 47).</w:t>
      </w:r>
    </w:p>
    <w:p w14:paraId="5D04C8D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1B98B0A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inmitten der sieben Leuchter sah ich einen, der dem Menschensohn glich (Offenbarung 1,13</w:t>
      </w:r>
    </w:p>
    <w:p w14:paraId="4BBCB487"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ist das Ebenbild des unsichtbaren Gottes, der Erstgeborene der ganzen Schöpfung.</w:t>
      </w:r>
    </w:p>
    <w:p w14:paraId="2166870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Denn durch Ihn ist alles erschaffen worden, was in den Himmeln und auf Erden ist,</w:t>
      </w:r>
    </w:p>
    <w:p w14:paraId="75578F54"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Diejenigen, die sichtbar und unsichtbar sind: Throne, Herrschaften, Fürstentümer oder Mächte,</w:t>
      </w:r>
    </w:p>
    <w:p w14:paraId="3B227DA8" w14:textId="4311FFCF"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Alle Dinge wurden von Ihm und für Ihn geschaffen. Und Er ist für alle Dinge, und alle Dinge existieren zusammen durch Ihn. Und er ist das Haupt des Leibes (siehe auch Epheser 1,15), nämlich der Gemeinde, der der Anfang ist Kolosser 1,15-16</w:t>
      </w:r>
    </w:p>
    <w:p w14:paraId="353B5E57"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Wenn du an Gott glaubst, aber nicht an Jesus als den Retter unserer Seelen und den einzigen Weg zu Gott, dann gründet deine Beziehung zu Gott nicht auf dem Evangelium und der biblischen Wahrheit, sondern auf den Fiktionen der Menschen, und deine Seele ist in Gefahr. Das ist sicherlich eine biblische Wahrheit</w:t>
      </w:r>
    </w:p>
    <w:p w14:paraId="419EEDF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Wenn wir nicht an Jesus glauben oder ihn ablehnen, dann lehnen wir auch den Vater ab.</w:t>
      </w:r>
    </w:p>
    <w:p w14:paraId="091B3B8D"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Niemand kommt zum Vater außer durch Mich</w:t>
      </w:r>
    </w:p>
    <w:p w14:paraId="74C85381"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lastRenderedPageBreak/>
        <w:t>Johannes 14:6.</w:t>
      </w:r>
    </w:p>
    <w:p w14:paraId="44388069" w14:textId="306E2BF4"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Colossenzen 1:7</w:t>
      </w:r>
    </w:p>
    <w:p w14:paraId="46A3226C"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Bleibe in Ihm verwurzelt und geerdet, halte an dem Glauben fest, den du gelehrt hast, und sei von Dankbarkeit erfüllt.</w:t>
      </w:r>
    </w:p>
    <w:p w14:paraId="7B6C60BF"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07C88596"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Friede</w:t>
      </w:r>
    </w:p>
    <w:p w14:paraId="32B98B42"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Jesus schenkt uns seinen Frieden, und das ist ein ganz anderer Friede, als der die Welt geben kann, es ist ein Friede, der jenseits von Worten und allem anderen dieser Welt ist. Sein Friede ist in Ihm.</w:t>
      </w:r>
    </w:p>
    <w:p w14:paraId="13202C8F"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"Frieden, den ich mit euch hinterlasse. Meinen Frieden gebe ich euch. Nicht wie die Welt es ihm gibt, ich gebe es dir. Laß dein Herz nicht beunruhigt sein und sich nicht fürchten.«</w:t>
      </w:r>
    </w:p>
    <w:p w14:paraId="545A2BA9"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Johannes 14:27.</w:t>
      </w:r>
    </w:p>
    <w:p w14:paraId="2249D7B3"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Was ist der Zweck unseres Glaubens? Warum glauben und hoffen wir? Das Ziel ist es, gerettet zu werden und ewiges Leben zu erlangen. Darum geht es in der Bibel, durch Jesus Christus haben es die Propheten verkündet, und deshalb wird das Evangelium verkündet.</w:t>
      </w:r>
    </w:p>
    <w:p w14:paraId="05E4B7B0" w14:textId="77777777"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Und erreicht das letzte Ziel eures Glaubens, das das Heil eurer Seelen ist.  1Petrus 9-12.</w:t>
      </w:r>
    </w:p>
    <w:p w14:paraId="473D07CC" w14:textId="69587CDC" w:rsidR="008D4AEF" w:rsidRPr="00064BE6" w:rsidRDefault="008D4AEF" w:rsidP="00B538EA">
      <w:pPr>
        <w:spacing w:before="100" w:beforeAutospacing="1" w:after="100" w:afterAutospacing="1" w:line="240" w:lineRule="auto"/>
        <w:rPr>
          <w:rFonts w:ascii="Arial" w:eastAsia="Times New Roman" w:hAnsi="Arial" w:cs="Arial"/>
          <w:b/>
          <w:bCs/>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0B60E724" w14:textId="3D835084" w:rsidR="008D4AEF" w:rsidRPr="00064BE6"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xml:space="preserve">Thessalonicher 4-5 beschreibt, wie wir heilig leben und Gott gefallen können, durch alles, was in der Bibel darüber geschrieben steht, und besonders durch Paulus, der von Gott den Auftrag hatte, das Wort zu predigen und die Geheimnisse offenbarte. </w:t>
      </w:r>
    </w:p>
    <w:p w14:paraId="0662CB91" w14:textId="5D21D642" w:rsidR="008D4AEF" w:rsidRPr="00064BE6" w:rsidRDefault="008D4AEF" w:rsidP="00B538EA">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Er sagt etwas, das auffällt. Wir nämlich, die wir am Leben bleiben werden, werden den Entschlafenen gewiss nicht vorangehen. Die Quintessenz ist, dass, wenn du vor der Entrückung einschläfst, du immer noch mit der Entrückung mitmachen wirst, denn jeder, der in Christus gestorben ist/eingeschlafen ist, wird den Lebenden vorausgehen, bevor die noch Lebenden entrückt werden. Offenbarung 10,7 und Korinther 15,51-52. Lesen Sie auch Die Wiederkunft.</w:t>
      </w:r>
    </w:p>
    <w:p w14:paraId="17282D4E" w14:textId="77777777" w:rsidR="008D4AEF" w:rsidRPr="00064BE6" w:rsidRDefault="008D4AEF" w:rsidP="008D4AEF">
      <w:pPr>
        <w:spacing w:before="100" w:beforeAutospacing="1" w:after="100" w:afterAutospacing="1" w:line="240" w:lineRule="auto"/>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 </w:t>
      </w:r>
    </w:p>
    <w:p w14:paraId="3EFA35D8" w14:textId="65F88E8A" w:rsidR="008D4AEF" w:rsidRPr="009B1886" w:rsidRDefault="008D4AEF" w:rsidP="009B1886">
      <w:pPr>
        <w:spacing w:before="100" w:beforeAutospacing="1" w:after="100" w:afterAutospacing="1" w:line="240" w:lineRule="auto"/>
        <w:outlineLvl w:val="2"/>
        <w:rPr>
          <w:rFonts w:ascii="Arial" w:eastAsia="Times New Roman" w:hAnsi="Arial" w:cs="Arial"/>
          <w:b/>
          <w:bCs/>
          <w:color w:val="000000"/>
          <w:kern w:val="0"/>
          <w:sz w:val="20"/>
          <w:szCs w:val="20"/>
          <w:lang w:eastAsia="nl-NL"/>
          <w14:ligatures w14:val="none"/>
        </w:rPr>
      </w:pPr>
      <w:r w:rsidRPr="009B1886">
        <w:rPr>
          <w:rFonts w:ascii="Arial" w:eastAsia="Times New Roman" w:hAnsi="Arial" w:cs="Arial"/>
          <w:b/>
          <w:bCs/>
          <w:color w:val="000000"/>
          <w:kern w:val="0"/>
          <w:sz w:val="20"/>
          <w:szCs w:val="20"/>
          <w:lang w:eastAsia="nl-NL"/>
          <w14:ligatures w14:val="none"/>
        </w:rPr>
        <w:t>Wenn du den Herrn Jesus noch nie gebeten hast, in dein Leben zu treten, um dir deine Sünden zu vergeben, kannst du das jederzeit tun, wenn du bereit bist. Er wird dich gewiss nicht zurückweisen oder dir Vorwürfe machen. Eure Seele wird in den Leib Christi übertragen, und ihr seid erlöst. Halte seine Gebote und lebe ewig.</w:t>
      </w:r>
    </w:p>
    <w:p w14:paraId="405304C8" w14:textId="77777777" w:rsidR="008D4AEF" w:rsidRPr="00064BE6" w:rsidRDefault="008D4AEF" w:rsidP="008D4AEF">
      <w:pPr>
        <w:spacing w:before="100" w:beforeAutospacing="1" w:after="100" w:afterAutospacing="1" w:line="240" w:lineRule="auto"/>
        <w:jc w:val="center"/>
        <w:outlineLvl w:val="2"/>
        <w:rPr>
          <w:rFonts w:ascii="Arial" w:eastAsia="Times New Roman" w:hAnsi="Arial" w:cs="Arial"/>
          <w:b/>
          <w:bCs/>
          <w:color w:val="000000"/>
          <w:kern w:val="0"/>
          <w:sz w:val="20"/>
          <w:szCs w:val="20"/>
          <w:lang w:eastAsia="nl-NL"/>
          <w14:ligatures w14:val="none"/>
        </w:rPr>
      </w:pPr>
    </w:p>
    <w:p w14:paraId="1FF06B39" w14:textId="77777777" w:rsidR="008D4AEF" w:rsidRDefault="008D4AEF"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sidRPr="00064BE6">
        <w:rPr>
          <w:rFonts w:ascii="Arial" w:eastAsia="Times New Roman" w:hAnsi="Arial" w:cs="Arial"/>
          <w:color w:val="000000"/>
          <w:kern w:val="0"/>
          <w:sz w:val="20"/>
          <w:szCs w:val="20"/>
          <w:lang w:eastAsia="nl-NL"/>
          <w14:ligatures w14:val="none"/>
        </w:rPr>
        <w:t>Der Herr segne dich und behüte dich.</w:t>
      </w:r>
    </w:p>
    <w:p w14:paraId="77F3D6C0" w14:textId="77ED69A1" w:rsidR="005254DA" w:rsidRPr="00064BE6" w:rsidRDefault="005254DA" w:rsidP="008D4AEF">
      <w:pPr>
        <w:spacing w:before="100" w:beforeAutospacing="1" w:after="100" w:afterAutospacing="1" w:line="240" w:lineRule="auto"/>
        <w:jc w:val="cente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Amen</w:t>
      </w:r>
    </w:p>
    <w:p w14:paraId="381FC0D4" w14:textId="3584050A" w:rsidR="008D4AEF" w:rsidRPr="00064BE6" w:rsidRDefault="008D4AEF">
      <w:pPr>
        <w:rPr>
          <w:rFonts w:ascii="Arial" w:hAnsi="Arial" w:cs="Arial"/>
          <w:sz w:val="20"/>
          <w:szCs w:val="20"/>
        </w:rPr>
      </w:pPr>
    </w:p>
    <w:sectPr w:rsidR="008D4AEF" w:rsidRPr="00064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D8540B"/>
    <w:multiLevelType w:val="hybridMultilevel"/>
    <w:tmpl w:val="FF9238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EF"/>
    <w:rsid w:val="00064BE6"/>
    <w:rsid w:val="00260624"/>
    <w:rsid w:val="002A19D8"/>
    <w:rsid w:val="00477EE0"/>
    <w:rsid w:val="005254DA"/>
    <w:rsid w:val="00661358"/>
    <w:rsid w:val="006D205E"/>
    <w:rsid w:val="008D4AEF"/>
    <w:rsid w:val="009947A3"/>
    <w:rsid w:val="009B1886"/>
    <w:rsid w:val="009D3EB7"/>
    <w:rsid w:val="00B538EA"/>
    <w:rsid w:val="00CF62DA"/>
    <w:rsid w:val="00DA395D"/>
    <w:rsid w:val="00FA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00DD69"/>
  <w15:chartTrackingRefBased/>
  <w15:docId w15:val="{DC0CAC42-3C1B-7242-A803-6BA8E2AC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D4A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A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A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A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A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A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A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A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A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D4A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A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A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A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A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A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AEF"/>
    <w:rPr>
      <w:rFonts w:eastAsiaTheme="majorEastAsia" w:cstheme="majorBidi"/>
      <w:color w:val="272727" w:themeColor="text1" w:themeTint="D8"/>
    </w:rPr>
  </w:style>
  <w:style w:type="paragraph" w:styleId="Titel">
    <w:name w:val="Title"/>
    <w:basedOn w:val="Standaard"/>
    <w:next w:val="Standaard"/>
    <w:link w:val="TitelChar"/>
    <w:uiPriority w:val="10"/>
    <w:qFormat/>
    <w:rsid w:val="008D4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A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A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A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A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AEF"/>
    <w:rPr>
      <w:i/>
      <w:iCs/>
      <w:color w:val="404040" w:themeColor="text1" w:themeTint="BF"/>
    </w:rPr>
  </w:style>
  <w:style w:type="paragraph" w:styleId="Lijstalinea">
    <w:name w:val="List Paragraph"/>
    <w:basedOn w:val="Standaard"/>
    <w:uiPriority w:val="34"/>
    <w:qFormat/>
    <w:rsid w:val="008D4AEF"/>
    <w:pPr>
      <w:ind w:left="720"/>
      <w:contextualSpacing/>
    </w:pPr>
  </w:style>
  <w:style w:type="character" w:styleId="Intensievebenadrukking">
    <w:name w:val="Intense Emphasis"/>
    <w:basedOn w:val="Standaardalinea-lettertype"/>
    <w:uiPriority w:val="21"/>
    <w:qFormat/>
    <w:rsid w:val="008D4AEF"/>
    <w:rPr>
      <w:i/>
      <w:iCs/>
      <w:color w:val="0F4761" w:themeColor="accent1" w:themeShade="BF"/>
    </w:rPr>
  </w:style>
  <w:style w:type="paragraph" w:styleId="Duidelijkcitaat">
    <w:name w:val="Intense Quote"/>
    <w:basedOn w:val="Standaard"/>
    <w:next w:val="Standaard"/>
    <w:link w:val="DuidelijkcitaatChar"/>
    <w:uiPriority w:val="30"/>
    <w:qFormat/>
    <w:rsid w:val="008D4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AEF"/>
    <w:rPr>
      <w:i/>
      <w:iCs/>
      <w:color w:val="0F4761" w:themeColor="accent1" w:themeShade="BF"/>
    </w:rPr>
  </w:style>
  <w:style w:type="character" w:styleId="Intensieveverwijzing">
    <w:name w:val="Intense Reference"/>
    <w:basedOn w:val="Standaardalinea-lettertype"/>
    <w:uiPriority w:val="32"/>
    <w:qFormat/>
    <w:rsid w:val="008D4AEF"/>
    <w:rPr>
      <w:b/>
      <w:bCs/>
      <w:smallCaps/>
      <w:color w:val="0F4761" w:themeColor="accent1" w:themeShade="BF"/>
      <w:spacing w:val="5"/>
    </w:rPr>
  </w:style>
  <w:style w:type="paragraph" w:styleId="Normaalweb">
    <w:name w:val="Normal (Web)"/>
    <w:basedOn w:val="Standaard"/>
    <w:uiPriority w:val="99"/>
    <w:semiHidden/>
    <w:unhideWhenUse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8D4AEF"/>
    <w:rPr>
      <w:i/>
      <w:iCs/>
    </w:rPr>
  </w:style>
  <w:style w:type="character" w:customStyle="1" w:styleId="apple-converted-space">
    <w:name w:val="apple-converted-space"/>
    <w:basedOn w:val="Standaardalinea-lettertype"/>
    <w:rsid w:val="008D4AEF"/>
  </w:style>
  <w:style w:type="character" w:styleId="Hyperlink">
    <w:name w:val="Hyperlink"/>
    <w:basedOn w:val="Standaardalinea-lettertype"/>
    <w:uiPriority w:val="99"/>
    <w:semiHidden/>
    <w:unhideWhenUsed/>
    <w:rsid w:val="008D4AEF"/>
    <w:rPr>
      <w:color w:val="0000FF"/>
      <w:u w:val="single"/>
    </w:rPr>
  </w:style>
  <w:style w:type="paragraph" w:customStyle="1" w:styleId="jw-text-small">
    <w:name w:val="jw-text-small"/>
    <w:basedOn w:val="Standaard"/>
    <w:rsid w:val="008D4AE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6613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968147">
      <w:bodyDiv w:val="1"/>
      <w:marLeft w:val="0"/>
      <w:marRight w:val="0"/>
      <w:marTop w:val="0"/>
      <w:marBottom w:val="0"/>
      <w:divBdr>
        <w:top w:val="none" w:sz="0" w:space="0" w:color="auto"/>
        <w:left w:val="none" w:sz="0" w:space="0" w:color="auto"/>
        <w:bottom w:val="none" w:sz="0" w:space="0" w:color="auto"/>
        <w:right w:val="none" w:sz="0" w:space="0" w:color="auto"/>
      </w:divBdr>
    </w:div>
    <w:div w:id="710150436">
      <w:bodyDiv w:val="1"/>
      <w:marLeft w:val="0"/>
      <w:marRight w:val="0"/>
      <w:marTop w:val="0"/>
      <w:marBottom w:val="0"/>
      <w:divBdr>
        <w:top w:val="none" w:sz="0" w:space="0" w:color="auto"/>
        <w:left w:val="none" w:sz="0" w:space="0" w:color="auto"/>
        <w:bottom w:val="none" w:sz="0" w:space="0" w:color="auto"/>
        <w:right w:val="none" w:sz="0" w:space="0" w:color="auto"/>
      </w:divBdr>
    </w:div>
    <w:div w:id="14054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het-wonder-van-bekering/de-bevrijding-en-het-gevaar-van-zondigen" TargetMode="External"/><Relationship Id="rId5" Type="http://schemas.openxmlformats.org/officeDocument/2006/relationships/hyperlink" Target="file:////de-doop-van-uw-gehele-huishoud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5190</Words>
  <Characters>28546</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2024-08-04T09:32:00Z</dcterms:created>
  <dcterms:modified xsi:type="dcterms:W3CDTF">2024-08-24T09:57:00Z</dcterms:modified>
</cp:coreProperties>
</file>