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E458" w14:textId="6CF15310" w:rsidR="00F17485" w:rsidRPr="001F2DB4" w:rsidRDefault="00CD34BE" w:rsidP="00F17485">
      <w:pPr>
        <w:keepNext/>
        <w:rPr>
          <w:rFonts w:ascii="Tahoma" w:hAnsi="Tahoma" w:cs="Tahoma"/>
          <w:sz w:val="24"/>
          <w:szCs w:val="24"/>
        </w:rPr>
      </w:pPr>
      <w:r w:rsidRPr="001F2DB4">
        <w:rPr>
          <w:rFonts w:ascii="Tahoma" w:hAnsi="Tahoma" w:cs="Tahoma"/>
          <w:noProof/>
          <w:sz w:val="24"/>
          <w:szCs w:val="24"/>
        </w:rPr>
        <w:drawing>
          <wp:inline distT="0" distB="0" distL="0" distR="0" wp14:anchorId="5A82199C" wp14:editId="2F9E3401">
            <wp:extent cx="2311728" cy="1271451"/>
            <wp:effectExtent l="0" t="0" r="0" b="0"/>
            <wp:docPr id="1276445217" name="Afbeelding 1" descr="Imagen con pedicelo, capullo, flor, planta&#10;&#10;El contenido generado por IA puede ser fal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45217"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01819" cy="1321001"/>
                    </a:xfrm>
                    <a:prstGeom prst="rect">
                      <a:avLst/>
                    </a:prstGeom>
                  </pic:spPr>
                </pic:pic>
              </a:graphicData>
            </a:graphic>
          </wp:inline>
        </w:drawing>
      </w:r>
    </w:p>
    <w:p w14:paraId="425F7B47" w14:textId="273D6BBE" w:rsidR="00CD34BE" w:rsidRPr="001F2DB4" w:rsidRDefault="00CD34BE" w:rsidP="00CD34BE">
      <w:pPr>
        <w:rPr>
          <w:rFonts w:ascii="Tahoma" w:hAnsi="Tahoma" w:cs="Tahoma"/>
          <w:sz w:val="24"/>
          <w:szCs w:val="24"/>
        </w:rPr>
      </w:pPr>
    </w:p>
    <w:p w14:paraId="273B08AF" w14:textId="64092B0E" w:rsidR="006C3ECF" w:rsidRPr="00406E87" w:rsidRDefault="00CD34BE" w:rsidP="00CD34BE">
      <w:pPr>
        <w:jc w:val="center"/>
        <w:rPr>
          <w:rFonts w:ascii="Tahoma" w:hAnsi="Tahoma" w:cs="Tahoma"/>
          <w:i w:val="0"/>
          <w:iCs w:val="0"/>
          <w:sz w:val="24"/>
          <w:szCs w:val="24"/>
        </w:rPr>
      </w:pPr>
      <w:r w:rsidRPr="00406E87">
        <w:rPr>
          <w:rFonts w:ascii="Tahoma" w:hAnsi="Tahoma" w:cs="Tahoma"/>
          <w:i w:val="0"/>
          <w:iCs w:val="0"/>
          <w:sz w:val="24"/>
          <w:szCs w:val="24"/>
        </w:rPr>
        <w:t>Capítulo 14</w:t>
      </w:r>
    </w:p>
    <w:p w14:paraId="4D039FC8" w14:textId="760E8CDC" w:rsidR="001F2DB4" w:rsidRPr="001F2DB4" w:rsidRDefault="001F2DB4" w:rsidP="00CD34BE">
      <w:pPr>
        <w:jc w:val="center"/>
        <w:rPr>
          <w:rFonts w:ascii="Tahoma" w:hAnsi="Tahoma" w:cs="Tahoma"/>
          <w:i w:val="0"/>
          <w:iCs w:val="0"/>
          <w:sz w:val="24"/>
          <w:szCs w:val="24"/>
        </w:rPr>
      </w:pPr>
      <w:r w:rsidRPr="001F2DB4">
        <w:rPr>
          <w:rFonts w:ascii="Tahoma" w:hAnsi="Tahoma" w:cs="Tahoma"/>
          <w:i w:val="0"/>
          <w:iCs w:val="0"/>
          <w:sz w:val="24"/>
          <w:szCs w:val="24"/>
        </w:rPr>
        <w:t>Vivir con Jesús</w:t>
      </w:r>
    </w:p>
    <w:p w14:paraId="15363F16" w14:textId="77777777" w:rsidR="006C3ECF" w:rsidRPr="001F2DB4" w:rsidRDefault="006C3ECF" w:rsidP="006C3ECF">
      <w:pPr>
        <w:jc w:val="center"/>
        <w:rPr>
          <w:rFonts w:ascii="Tahoma" w:hAnsi="Tahoma" w:cs="Tahoma"/>
          <w:sz w:val="24"/>
          <w:szCs w:val="24"/>
        </w:rPr>
      </w:pPr>
    </w:p>
    <w:p w14:paraId="347561EC" w14:textId="77777777" w:rsidR="00AD73BB" w:rsidRPr="001F2DB4" w:rsidRDefault="00AD73BB" w:rsidP="006C3ECF">
      <w:pPr>
        <w:jc w:val="center"/>
        <w:rPr>
          <w:rFonts w:ascii="Tahoma" w:hAnsi="Tahoma" w:cs="Tahoma"/>
          <w:i w:val="0"/>
          <w:iCs w:val="0"/>
          <w:sz w:val="24"/>
          <w:szCs w:val="24"/>
        </w:rPr>
      </w:pPr>
    </w:p>
    <w:p w14:paraId="3D605EE7" w14:textId="33D822BB" w:rsidR="00C7459D" w:rsidRPr="001F2DB4" w:rsidRDefault="006C3ECF" w:rsidP="006C3ECF">
      <w:pPr>
        <w:rPr>
          <w:rFonts w:ascii="Tahoma" w:hAnsi="Tahoma" w:cs="Tahoma"/>
          <w:i w:val="0"/>
          <w:iCs w:val="0"/>
          <w:sz w:val="24"/>
          <w:szCs w:val="24"/>
        </w:rPr>
      </w:pPr>
      <w:r w:rsidRPr="001F2DB4">
        <w:rPr>
          <w:rFonts w:ascii="Tahoma" w:hAnsi="Tahoma" w:cs="Tahoma"/>
          <w:i w:val="0"/>
          <w:iCs w:val="0"/>
          <w:sz w:val="24"/>
          <w:szCs w:val="24"/>
        </w:rPr>
        <w:t>En Juan 14, 15 y 16, el Señor Jesús explica cómo podemos vivir en Él y así tener acceso a Dios Padre. Por el Espíritu Santo vivimos en Él y Él en nosotros. Hechos 17:28, Cristo en nosotros. Dios puede actuar a través de nosotros de muchas maneras, para que podamos fortalecernos, recibir Su poder, experimentar Su amor, y a través de Su Espíritu Dios se comunica con nosotros y renueva nuestro pensamiento a través de Su Palabra.</w:t>
      </w:r>
    </w:p>
    <w:p w14:paraId="3A0EE8A3" w14:textId="44B54352" w:rsidR="00A73ED4" w:rsidRPr="00DE7589" w:rsidRDefault="00FB5BFB" w:rsidP="006C3ECF">
      <w:pPr>
        <w:rPr>
          <w:rFonts w:ascii="Tahoma" w:hAnsi="Tahoma" w:cs="Tahoma"/>
          <w:i w:val="0"/>
          <w:iCs w:val="0"/>
          <w:sz w:val="24"/>
          <w:szCs w:val="24"/>
          <w:lang w:val="de-DE"/>
        </w:rPr>
      </w:pPr>
      <w:r w:rsidRPr="001F2DB4">
        <w:rPr>
          <w:rFonts w:ascii="Tahoma" w:hAnsi="Tahoma" w:cs="Tahoma"/>
          <w:i w:val="0"/>
          <w:iCs w:val="0"/>
          <w:sz w:val="24"/>
          <w:szCs w:val="24"/>
        </w:rPr>
        <w:t xml:space="preserve">La fuente de la vida y el amor ha llegado a nosotros a través de la conversión. </w:t>
      </w:r>
      <w:r w:rsidRPr="00DE7589">
        <w:rPr>
          <w:rFonts w:ascii="Tahoma" w:hAnsi="Tahoma" w:cs="Tahoma"/>
          <w:i w:val="0"/>
          <w:iCs w:val="0"/>
          <w:sz w:val="24"/>
          <w:szCs w:val="24"/>
          <w:lang w:val="de-DE"/>
        </w:rPr>
        <w:t>Su corazón y amor se derraman en nosotros, es un gran regalo para todo creyente. Su reino vive en nosotros, no es un reino igual a este mundo.</w:t>
      </w:r>
    </w:p>
    <w:p w14:paraId="7716EC28" w14:textId="19527540" w:rsidR="00AD73BB" w:rsidRPr="00DE7589" w:rsidRDefault="00C7459D" w:rsidP="006C3ECF">
      <w:pPr>
        <w:rPr>
          <w:rFonts w:ascii="Tahoma" w:hAnsi="Tahoma" w:cs="Tahoma"/>
          <w:i w:val="0"/>
          <w:iCs w:val="0"/>
          <w:sz w:val="24"/>
          <w:szCs w:val="24"/>
          <w:lang w:val="de-DE"/>
        </w:rPr>
      </w:pPr>
      <w:r w:rsidRPr="00DE7589">
        <w:rPr>
          <w:rFonts w:ascii="Tahoma" w:hAnsi="Tahoma" w:cs="Tahoma"/>
          <w:i w:val="0"/>
          <w:iCs w:val="0"/>
          <w:sz w:val="24"/>
          <w:szCs w:val="24"/>
          <w:lang w:val="de-DE"/>
        </w:rPr>
        <w:t xml:space="preserve">No tenemos que esperar a la comunión con el Padre hasta que necesitemos ayuda; incluso cuando las cosas van bien, podemos permanecer en Su amor y experimentar la paz. Su ayuda está siempre presente bajo todas las circunstancias. El Espíritu Santo vive en nosotros y si no lo limitamos, entonces el camino hacia Dios es libre a través de Jesús. Por ejemplo, podemos limitar el Espíritu Santo en nosotros queriendo vivir como queremos o no reconociendo al Espíritu Santo como un ayudante y consolador. Bloquea el Espíritu, las bendiciones y el poder de Dios que está en nosotros. </w:t>
      </w:r>
    </w:p>
    <w:p w14:paraId="09234E57" w14:textId="77777777" w:rsidR="00AD73BB" w:rsidRPr="00DE7589" w:rsidRDefault="00AD73BB" w:rsidP="006C3ECF">
      <w:pPr>
        <w:rPr>
          <w:rFonts w:ascii="Tahoma" w:hAnsi="Tahoma" w:cs="Tahoma"/>
          <w:i w:val="0"/>
          <w:iCs w:val="0"/>
          <w:sz w:val="24"/>
          <w:szCs w:val="24"/>
          <w:lang w:val="de-DE"/>
        </w:rPr>
      </w:pPr>
    </w:p>
    <w:p w14:paraId="571853F5" w14:textId="5B79F92C" w:rsidR="00711114" w:rsidRPr="00DE7589" w:rsidRDefault="00711114" w:rsidP="00711114">
      <w:pPr>
        <w:jc w:val="center"/>
        <w:rPr>
          <w:rFonts w:ascii="Tahoma" w:hAnsi="Tahoma" w:cs="Tahoma"/>
          <w:b/>
          <w:bCs/>
          <w:i w:val="0"/>
          <w:iCs w:val="0"/>
          <w:sz w:val="24"/>
          <w:szCs w:val="24"/>
          <w:lang w:val="de-DE"/>
        </w:rPr>
      </w:pPr>
      <w:r w:rsidRPr="00DE7589">
        <w:rPr>
          <w:rFonts w:ascii="Tahoma" w:hAnsi="Tahoma" w:cs="Tahoma"/>
          <w:b/>
          <w:bCs/>
          <w:i w:val="0"/>
          <w:iCs w:val="0"/>
          <w:sz w:val="24"/>
          <w:szCs w:val="24"/>
          <w:lang w:val="de-DE"/>
        </w:rPr>
        <w:t>Cada día</w:t>
      </w:r>
    </w:p>
    <w:p w14:paraId="20A334B1" w14:textId="2C8EA75A" w:rsidR="00F17485" w:rsidRPr="001F2DB4" w:rsidRDefault="008B2C43" w:rsidP="006C3ECF">
      <w:pPr>
        <w:rPr>
          <w:rFonts w:ascii="Tahoma" w:hAnsi="Tahoma" w:cs="Tahoma"/>
          <w:i w:val="0"/>
          <w:iCs w:val="0"/>
          <w:sz w:val="24"/>
          <w:szCs w:val="24"/>
        </w:rPr>
      </w:pPr>
      <w:r w:rsidRPr="00DE7589">
        <w:rPr>
          <w:rFonts w:ascii="Tahoma" w:hAnsi="Tahoma" w:cs="Tahoma"/>
          <w:i w:val="0"/>
          <w:iCs w:val="0"/>
          <w:sz w:val="24"/>
          <w:szCs w:val="24"/>
          <w:lang w:val="de-DE"/>
        </w:rPr>
        <w:t xml:space="preserve">Si te determinas a ti mismo cada día con Dios y pides guía a Su Espíritu para la venida, entonces habrá cada vez más espacio para la voluntad de Dios en tu vida. Si dejamos que el poder de Dios entre en nosotros, es decir, que se mueva libremente, mucho es posible. </w:t>
      </w:r>
      <w:r w:rsidRPr="001F2DB4">
        <w:rPr>
          <w:rFonts w:ascii="Tahoma" w:hAnsi="Tahoma" w:cs="Tahoma"/>
          <w:i w:val="0"/>
          <w:iCs w:val="0"/>
          <w:sz w:val="24"/>
          <w:szCs w:val="24"/>
        </w:rPr>
        <w:t>El Espíritu puede entonces actuar a través de ti, para ti mismo o para los demás.</w:t>
      </w:r>
    </w:p>
    <w:p w14:paraId="1FED58C3" w14:textId="77E2E761" w:rsidR="005002AE" w:rsidRPr="001F2DB4" w:rsidRDefault="008B2C43" w:rsidP="00711114">
      <w:pPr>
        <w:rPr>
          <w:rFonts w:ascii="Tahoma" w:hAnsi="Tahoma" w:cs="Tahoma"/>
          <w:i w:val="0"/>
          <w:iCs w:val="0"/>
          <w:sz w:val="24"/>
          <w:szCs w:val="24"/>
        </w:rPr>
      </w:pPr>
      <w:r w:rsidRPr="001F2DB4">
        <w:rPr>
          <w:rFonts w:ascii="Tahoma" w:hAnsi="Tahoma" w:cs="Tahoma"/>
          <w:i w:val="0"/>
          <w:iCs w:val="0"/>
          <w:sz w:val="24"/>
          <w:szCs w:val="24"/>
        </w:rPr>
        <w:t xml:space="preserve">El hombre nuevo en Cristo debe nacer de nuevo del agua (la Palabra) y del Espíritu (Espíritu Santo) para entrar en el reino. Ese proceso de renacimiento comienza aquí </w:t>
      </w:r>
      <w:r w:rsidRPr="001F2DB4">
        <w:rPr>
          <w:rFonts w:ascii="Tahoma" w:hAnsi="Tahoma" w:cs="Tahoma"/>
          <w:i w:val="0"/>
          <w:iCs w:val="0"/>
          <w:sz w:val="24"/>
          <w:szCs w:val="24"/>
        </w:rPr>
        <w:lastRenderedPageBreak/>
        <w:t xml:space="preserve">en la tierra. Las condiciones para esto y los medios nos son dados en la palabra de Dios. </w:t>
      </w:r>
    </w:p>
    <w:p w14:paraId="0566CFFF" w14:textId="2F13AA15" w:rsidR="005002AE" w:rsidRPr="001F2DB4" w:rsidRDefault="008B2C43" w:rsidP="00711114">
      <w:pPr>
        <w:rPr>
          <w:rFonts w:ascii="Tahoma" w:hAnsi="Tahoma" w:cs="Tahoma"/>
          <w:i w:val="0"/>
          <w:iCs w:val="0"/>
          <w:sz w:val="24"/>
          <w:szCs w:val="24"/>
        </w:rPr>
      </w:pPr>
      <w:r w:rsidRPr="001F2DB4">
        <w:rPr>
          <w:rFonts w:ascii="Tahoma" w:hAnsi="Tahoma" w:cs="Tahoma"/>
          <w:i w:val="0"/>
          <w:iCs w:val="0"/>
          <w:sz w:val="24"/>
          <w:szCs w:val="24"/>
        </w:rPr>
        <w:t>Cuando el Espíritu nos guía, Él nos envía en todos los caminos. Dios está al mando, el esturión en tu vida es Él. Por lo tanto, renuncia al timón, no es lo más fácil, pero paso a paso esto sin duda tendrá éxito. En Juan 3:1-21 se describe esto. El Espíritu Santo se describe como el viento que nadie ve pero puede oír y no sabe a dónde va. Lo mismo ocurre con la guía del Espíritu Santo: no sabes hacia dónde te está enviando y a veces le escuchas.</w:t>
      </w:r>
    </w:p>
    <w:p w14:paraId="5F79DCAB" w14:textId="4F978877" w:rsidR="00711114" w:rsidRPr="001F2DB4" w:rsidRDefault="00256F9A" w:rsidP="00711114">
      <w:pPr>
        <w:rPr>
          <w:rFonts w:ascii="Tahoma" w:hAnsi="Tahoma" w:cs="Tahoma"/>
          <w:i w:val="0"/>
          <w:iCs w:val="0"/>
          <w:sz w:val="24"/>
          <w:szCs w:val="24"/>
        </w:rPr>
      </w:pPr>
      <w:r w:rsidRPr="001F2DB4">
        <w:rPr>
          <w:rFonts w:ascii="Tahoma" w:hAnsi="Tahoma" w:cs="Tahoma"/>
          <w:i w:val="0"/>
          <w:iCs w:val="0"/>
          <w:sz w:val="24"/>
          <w:szCs w:val="24"/>
        </w:rPr>
        <w:t xml:space="preserve"> </w:t>
      </w:r>
      <w:r w:rsidRPr="00DE7589">
        <w:rPr>
          <w:rFonts w:ascii="Tahoma" w:hAnsi="Tahoma" w:cs="Tahoma"/>
          <w:i w:val="0"/>
          <w:iCs w:val="0"/>
          <w:sz w:val="24"/>
          <w:szCs w:val="24"/>
          <w:lang w:val="de-DE"/>
        </w:rPr>
        <w:t xml:space="preserve">Es una cuestión de relación y obediencia. </w:t>
      </w:r>
      <w:r w:rsidRPr="001F2DB4">
        <w:rPr>
          <w:rFonts w:ascii="Tahoma" w:hAnsi="Tahoma" w:cs="Tahoma"/>
          <w:i w:val="0"/>
          <w:iCs w:val="0"/>
          <w:sz w:val="24"/>
          <w:szCs w:val="24"/>
        </w:rPr>
        <w:t>Se te hace evidente mientras avanzas. Vivir en rendición hace posible que Dios provoque cambios en tu vida y elimine viejos hábitos o creencias que no te sirven ni te mantienen atado. Porque ha venido a atar a los desalmados y a proclamar la libertad para los cautivos. Isaías 61.</w:t>
      </w:r>
    </w:p>
    <w:p w14:paraId="6571EF5E" w14:textId="2643F3A9" w:rsidR="005002AE" w:rsidRPr="001F2DB4" w:rsidRDefault="00A73ED4" w:rsidP="006C3ECF">
      <w:pPr>
        <w:rPr>
          <w:rFonts w:ascii="Tahoma" w:hAnsi="Tahoma" w:cs="Tahoma"/>
          <w:sz w:val="24"/>
          <w:szCs w:val="24"/>
        </w:rPr>
      </w:pPr>
      <w:r w:rsidRPr="001F2DB4">
        <w:rPr>
          <w:rFonts w:ascii="Tahoma" w:hAnsi="Tahoma" w:cs="Tahoma"/>
          <w:i w:val="0"/>
          <w:iCs w:val="0"/>
          <w:sz w:val="24"/>
          <w:szCs w:val="24"/>
        </w:rPr>
        <w:t xml:space="preserve">El propósito de todo esto es hacernos cada vez más como el Señor Jesús y no quedarnos ni volvernos similares a este mundo. Romanos 12:2. Aunque pasemos por circunstancias difíciles, el Señor Jesús siempre está cerca de nosotros. Renueva tu fe y comienza </w:t>
      </w:r>
      <w:r w:rsidR="00FE19F1" w:rsidRPr="001F2DB4">
        <w:rPr>
          <w:rFonts w:ascii="Tahoma" w:hAnsi="Tahoma" w:cs="Tahoma"/>
          <w:sz w:val="24"/>
          <w:szCs w:val="24"/>
        </w:rPr>
        <w:t xml:space="preserve">hoy tu relación con el Señor Jesús. Él también fue crucificado para que esto fuera posible. </w:t>
      </w:r>
    </w:p>
    <w:p w14:paraId="0E747B0D" w14:textId="77777777" w:rsidR="00CD34BE" w:rsidRPr="001F2DB4" w:rsidRDefault="00CD34BE" w:rsidP="006C3ECF">
      <w:pPr>
        <w:rPr>
          <w:rFonts w:ascii="Tahoma" w:hAnsi="Tahoma" w:cs="Tahoma"/>
          <w:sz w:val="24"/>
          <w:szCs w:val="24"/>
        </w:rPr>
      </w:pPr>
    </w:p>
    <w:p w14:paraId="56F15858" w14:textId="77777777" w:rsidR="005002AE" w:rsidRPr="001F2DB4" w:rsidRDefault="005002AE" w:rsidP="00FE19F1">
      <w:pPr>
        <w:jc w:val="center"/>
        <w:rPr>
          <w:rFonts w:ascii="Tahoma" w:hAnsi="Tahoma" w:cs="Tahoma"/>
          <w:b/>
          <w:bCs/>
          <w:sz w:val="24"/>
          <w:szCs w:val="24"/>
        </w:rPr>
      </w:pPr>
    </w:p>
    <w:p w14:paraId="41431CE2" w14:textId="03E72E8C" w:rsidR="00A73ED4" w:rsidRPr="001F2DB4" w:rsidRDefault="00FE19F1" w:rsidP="00FE19F1">
      <w:pPr>
        <w:jc w:val="center"/>
        <w:rPr>
          <w:rFonts w:ascii="Tahoma" w:hAnsi="Tahoma" w:cs="Tahoma"/>
          <w:b/>
          <w:bCs/>
          <w:i w:val="0"/>
          <w:iCs w:val="0"/>
          <w:sz w:val="24"/>
          <w:szCs w:val="24"/>
        </w:rPr>
      </w:pPr>
      <w:r w:rsidRPr="001F2DB4">
        <w:rPr>
          <w:rFonts w:ascii="Tahoma" w:hAnsi="Tahoma" w:cs="Tahoma"/>
          <w:b/>
          <w:bCs/>
          <w:i w:val="0"/>
          <w:iCs w:val="0"/>
          <w:sz w:val="24"/>
          <w:szCs w:val="24"/>
        </w:rPr>
        <w:t>En la casa de mi padre hay muchas casas.</w:t>
      </w:r>
    </w:p>
    <w:p w14:paraId="5B913D55" w14:textId="77777777" w:rsidR="00AD73BB" w:rsidRPr="001F2DB4" w:rsidRDefault="00AD73BB" w:rsidP="00FE19F1">
      <w:pPr>
        <w:jc w:val="center"/>
        <w:rPr>
          <w:rFonts w:ascii="Tahoma" w:hAnsi="Tahoma" w:cs="Tahoma"/>
          <w:sz w:val="24"/>
          <w:szCs w:val="24"/>
        </w:rPr>
      </w:pPr>
    </w:p>
    <w:p w14:paraId="557CEE19" w14:textId="482FF405" w:rsidR="006C3ECF" w:rsidRPr="001F2DB4" w:rsidRDefault="006C3ECF" w:rsidP="006C3ECF">
      <w:pPr>
        <w:rPr>
          <w:rFonts w:ascii="Tahoma" w:hAnsi="Tahoma" w:cs="Tahoma"/>
          <w:sz w:val="24"/>
          <w:szCs w:val="24"/>
        </w:rPr>
      </w:pPr>
      <w:r w:rsidRPr="001F2DB4">
        <w:rPr>
          <w:rFonts w:ascii="Tahoma" w:hAnsi="Tahoma" w:cs="Tahoma"/>
          <w:sz w:val="24"/>
          <w:szCs w:val="24"/>
        </w:rPr>
        <w:t>Juan 14:1 No te preocupes el corazón; crees en Dios, cree en Mí también.</w:t>
      </w:r>
    </w:p>
    <w:p w14:paraId="06D21E5E" w14:textId="77777777" w:rsidR="001F2DB4" w:rsidRPr="00DE7589" w:rsidRDefault="006C3ECF" w:rsidP="006C3ECF">
      <w:pPr>
        <w:rPr>
          <w:rFonts w:ascii="Tahoma" w:hAnsi="Tahoma" w:cs="Tahoma"/>
          <w:sz w:val="24"/>
          <w:szCs w:val="24"/>
          <w:lang w:val="de-DE"/>
        </w:rPr>
      </w:pPr>
      <w:r w:rsidRPr="00DE7589">
        <w:rPr>
          <w:rFonts w:ascii="Tahoma" w:hAnsi="Tahoma" w:cs="Tahoma"/>
          <w:sz w:val="24"/>
          <w:szCs w:val="24"/>
          <w:lang w:val="de-DE"/>
        </w:rPr>
        <w:t>2. En la casa de mi padre hay muchas mansiones; si no lo fuera, te lo habría contado. Voy a prepararte un sitio.</w:t>
      </w:r>
    </w:p>
    <w:p w14:paraId="526952DB" w14:textId="109A3439" w:rsidR="006C3ECF" w:rsidRPr="00DE7589" w:rsidRDefault="006C3ECF" w:rsidP="006C3ECF">
      <w:pPr>
        <w:rPr>
          <w:rFonts w:ascii="Tahoma" w:hAnsi="Tahoma" w:cs="Tahoma"/>
          <w:sz w:val="24"/>
          <w:szCs w:val="24"/>
          <w:lang w:val="de-DE"/>
        </w:rPr>
      </w:pPr>
      <w:r w:rsidRPr="00DE7589">
        <w:rPr>
          <w:rFonts w:ascii="Tahoma" w:hAnsi="Tahoma" w:cs="Tahoma"/>
          <w:sz w:val="24"/>
          <w:szCs w:val="24"/>
          <w:lang w:val="de-DE"/>
        </w:rPr>
        <w:t>3 Cuando haya ido y haya preparado un lugar para ti, volveré y te llevaré a mí, para que tú también estés donde yo estoy.</w:t>
      </w:r>
    </w:p>
    <w:p w14:paraId="2D9C7B8B" w14:textId="77777777" w:rsidR="006C3ECF" w:rsidRPr="00DE7589" w:rsidRDefault="006C3ECF" w:rsidP="006C3ECF">
      <w:pPr>
        <w:rPr>
          <w:rFonts w:ascii="Tahoma" w:hAnsi="Tahoma" w:cs="Tahoma"/>
          <w:sz w:val="24"/>
          <w:szCs w:val="24"/>
          <w:lang w:val="de-DE"/>
        </w:rPr>
      </w:pPr>
      <w:r w:rsidRPr="00DE7589">
        <w:rPr>
          <w:rFonts w:ascii="Tahoma" w:hAnsi="Tahoma" w:cs="Tahoma"/>
          <w:sz w:val="24"/>
          <w:szCs w:val="24"/>
          <w:lang w:val="de-DE"/>
        </w:rPr>
        <w:t>4. Y a dónde voy, ya sabes, y la forma en que tú sabes.</w:t>
      </w:r>
    </w:p>
    <w:p w14:paraId="43CD0E67" w14:textId="77777777" w:rsidR="006C3ECF" w:rsidRPr="00DE7589" w:rsidRDefault="006C3ECF" w:rsidP="006C3ECF">
      <w:pPr>
        <w:rPr>
          <w:rFonts w:ascii="Tahoma" w:hAnsi="Tahoma" w:cs="Tahoma"/>
          <w:sz w:val="24"/>
          <w:szCs w:val="24"/>
          <w:lang w:val="de-DE"/>
        </w:rPr>
      </w:pPr>
      <w:r w:rsidRPr="00DE7589">
        <w:rPr>
          <w:rFonts w:ascii="Tahoma" w:hAnsi="Tahoma" w:cs="Tahoma"/>
          <w:sz w:val="24"/>
          <w:szCs w:val="24"/>
          <w:lang w:val="de-DE"/>
        </w:rPr>
        <w:t>5. Tomás le dijo: "Señor, no sabemos adónde vas, ¿y cómo podemos saber el camino?"</w:t>
      </w:r>
    </w:p>
    <w:p w14:paraId="4817FE5A" w14:textId="77777777" w:rsidR="001F2DB4" w:rsidRPr="001F2DB4" w:rsidRDefault="006C3ECF" w:rsidP="006C3ECF">
      <w:pPr>
        <w:rPr>
          <w:rFonts w:ascii="Tahoma" w:hAnsi="Tahoma" w:cs="Tahoma"/>
          <w:color w:val="000000" w:themeColor="text1"/>
          <w:sz w:val="24"/>
          <w:szCs w:val="24"/>
        </w:rPr>
      </w:pPr>
      <w:r w:rsidRPr="001F2DB4">
        <w:rPr>
          <w:rFonts w:ascii="Tahoma" w:hAnsi="Tahoma" w:cs="Tahoma"/>
          <w:sz w:val="24"/>
          <w:szCs w:val="24"/>
        </w:rPr>
        <w:t xml:space="preserve">6. Jesús le dijo: "Yo soy el Camino, la Verdad y la Vida." Nadie viene al Padre salvo </w:t>
      </w:r>
      <w:r w:rsidRPr="001F2DB4">
        <w:rPr>
          <w:rFonts w:ascii="Tahoma" w:hAnsi="Tahoma" w:cs="Tahoma"/>
          <w:color w:val="000000" w:themeColor="text1"/>
          <w:sz w:val="24"/>
          <w:szCs w:val="24"/>
        </w:rPr>
        <w:t xml:space="preserve">a través de mí. </w:t>
      </w:r>
    </w:p>
    <w:p w14:paraId="0F76E739" w14:textId="45E39D57" w:rsidR="006C3ECF" w:rsidRPr="001F2DB4" w:rsidRDefault="006C3ECF" w:rsidP="006C3ECF">
      <w:pPr>
        <w:rPr>
          <w:rFonts w:ascii="Tahoma" w:hAnsi="Tahoma" w:cs="Tahoma"/>
          <w:sz w:val="24"/>
          <w:szCs w:val="24"/>
        </w:rPr>
      </w:pPr>
      <w:r w:rsidRPr="001F2DB4">
        <w:rPr>
          <w:rFonts w:ascii="Tahoma" w:hAnsi="Tahoma" w:cs="Tahoma"/>
          <w:color w:val="000000" w:themeColor="text1"/>
          <w:sz w:val="24"/>
          <w:szCs w:val="24"/>
        </w:rPr>
        <w:t xml:space="preserve">7 Si me hubieras conocido, también habrías conocido a mi padre, y a partir de ahora lo conocerás y </w:t>
      </w:r>
      <w:r w:rsidRPr="001F2DB4">
        <w:rPr>
          <w:rFonts w:ascii="Tahoma" w:hAnsi="Tahoma" w:cs="Tahoma"/>
          <w:sz w:val="24"/>
          <w:szCs w:val="24"/>
        </w:rPr>
        <w:t>lo habrás visto.</w:t>
      </w:r>
    </w:p>
    <w:p w14:paraId="30F83840" w14:textId="77777777" w:rsidR="001F2DB4" w:rsidRPr="001F2DB4" w:rsidRDefault="006C3ECF" w:rsidP="006C3ECF">
      <w:pPr>
        <w:rPr>
          <w:rFonts w:ascii="Tahoma" w:hAnsi="Tahoma" w:cs="Tahoma"/>
          <w:sz w:val="24"/>
          <w:szCs w:val="24"/>
        </w:rPr>
      </w:pPr>
      <w:r w:rsidRPr="001F2DB4">
        <w:rPr>
          <w:rFonts w:ascii="Tahoma" w:hAnsi="Tahoma" w:cs="Tahoma"/>
          <w:sz w:val="24"/>
          <w:szCs w:val="24"/>
        </w:rPr>
        <w:t>8. Felipe le dijo: «Señor, veamos al Padre, y nos basta</w:t>
      </w:r>
    </w:p>
    <w:p w14:paraId="5F80FAC3" w14:textId="5B85A42D" w:rsidR="006C3ECF" w:rsidRPr="001F2DB4" w:rsidRDefault="006C3ECF" w:rsidP="006C3ECF">
      <w:pPr>
        <w:rPr>
          <w:rFonts w:ascii="Tahoma" w:hAnsi="Tahoma" w:cs="Tahoma"/>
          <w:sz w:val="24"/>
          <w:szCs w:val="24"/>
        </w:rPr>
      </w:pPr>
      <w:r w:rsidRPr="001F2DB4">
        <w:rPr>
          <w:rFonts w:ascii="Tahoma" w:hAnsi="Tahoma" w:cs="Tahoma"/>
          <w:sz w:val="24"/>
          <w:szCs w:val="24"/>
        </w:rPr>
        <w:t>.9. Jesús le dijo: «¿He estado contigo tanto tiempo, y no me conoces, Felipe?» El que me ha visto ha visto al Padre; ¿y cómo puedes decir: "Muéstranos al Padre?"</w:t>
      </w:r>
    </w:p>
    <w:p w14:paraId="7220EBDF" w14:textId="77777777" w:rsidR="006C3ECF" w:rsidRPr="001F2DB4" w:rsidRDefault="006C3ECF" w:rsidP="006C3ECF">
      <w:pPr>
        <w:rPr>
          <w:rFonts w:ascii="Tahoma" w:hAnsi="Tahoma" w:cs="Tahoma"/>
          <w:sz w:val="24"/>
          <w:szCs w:val="24"/>
        </w:rPr>
      </w:pPr>
      <w:r w:rsidRPr="001F2DB4">
        <w:rPr>
          <w:rFonts w:ascii="Tahoma" w:hAnsi="Tahoma" w:cs="Tahoma"/>
          <w:sz w:val="24"/>
          <w:szCs w:val="24"/>
        </w:rPr>
        <w:lastRenderedPageBreak/>
        <w:t>10. ¿No crees que yo estoy en el Padre y que el Padre está en mí? Las palabras que os hablo no hablo de mí, sino del Padre que habita en mí hace las obras.</w:t>
      </w:r>
    </w:p>
    <w:p w14:paraId="7405AC77" w14:textId="77777777" w:rsidR="006C3ECF" w:rsidRPr="001F2DB4" w:rsidRDefault="006C3ECF" w:rsidP="006C3ECF">
      <w:pPr>
        <w:rPr>
          <w:rFonts w:ascii="Tahoma" w:hAnsi="Tahoma" w:cs="Tahoma"/>
          <w:sz w:val="24"/>
          <w:szCs w:val="24"/>
        </w:rPr>
      </w:pPr>
      <w:r w:rsidRPr="001F2DB4">
        <w:rPr>
          <w:rFonts w:ascii="Tahoma" w:hAnsi="Tahoma" w:cs="Tahoma"/>
          <w:sz w:val="24"/>
          <w:szCs w:val="24"/>
        </w:rPr>
        <w:t>11. Créeme que estoy en el Padre y que el Padre está en mí, y si no, créeme por las propias obras.</w:t>
      </w:r>
    </w:p>
    <w:p w14:paraId="18B644FF" w14:textId="77777777" w:rsidR="006C3ECF" w:rsidRPr="001F2DB4" w:rsidRDefault="006C3ECF" w:rsidP="006C3ECF">
      <w:pPr>
        <w:rPr>
          <w:rFonts w:ascii="Tahoma" w:hAnsi="Tahoma" w:cs="Tahoma"/>
          <w:sz w:val="24"/>
          <w:szCs w:val="24"/>
        </w:rPr>
      </w:pPr>
      <w:r w:rsidRPr="001F2DB4">
        <w:rPr>
          <w:rFonts w:ascii="Tahoma" w:hAnsi="Tahoma" w:cs="Tahoma"/>
          <w:sz w:val="24"/>
          <w:szCs w:val="24"/>
        </w:rPr>
        <w:t>12. En verdad, en verdad, os digo: quien cree en mí también hará las obras que yo hago, y hará más que estas, porque yo voy a mi Padre.</w:t>
      </w:r>
    </w:p>
    <w:p w14:paraId="2381B68B" w14:textId="77777777" w:rsidR="006C3ECF" w:rsidRPr="001F2DB4" w:rsidRDefault="006C3ECF" w:rsidP="006C3ECF">
      <w:pPr>
        <w:rPr>
          <w:rFonts w:ascii="Tahoma" w:hAnsi="Tahoma" w:cs="Tahoma"/>
          <w:sz w:val="24"/>
          <w:szCs w:val="24"/>
        </w:rPr>
      </w:pPr>
      <w:r w:rsidRPr="001F2DB4">
        <w:rPr>
          <w:rFonts w:ascii="Tahoma" w:hAnsi="Tahoma" w:cs="Tahoma"/>
          <w:sz w:val="24"/>
          <w:szCs w:val="24"/>
        </w:rPr>
        <w:t>13 Y todo lo que pidas en mi nombre, lo haré para que el Padre sea glorificado en el Hijo.</w:t>
      </w:r>
    </w:p>
    <w:p w14:paraId="4244A60C" w14:textId="77777777" w:rsidR="006C3ECF" w:rsidRPr="001F2DB4" w:rsidRDefault="006C3ECF" w:rsidP="006C3ECF">
      <w:pPr>
        <w:rPr>
          <w:rFonts w:ascii="Tahoma" w:hAnsi="Tahoma" w:cs="Tahoma"/>
          <w:sz w:val="24"/>
          <w:szCs w:val="24"/>
        </w:rPr>
      </w:pPr>
      <w:r w:rsidRPr="001F2DB4">
        <w:rPr>
          <w:rFonts w:ascii="Tahoma" w:hAnsi="Tahoma" w:cs="Tahoma"/>
          <w:sz w:val="24"/>
          <w:szCs w:val="24"/>
        </w:rPr>
        <w:t>14. Si preguntas algo en Mi Nombre, lo haré.</w:t>
      </w:r>
    </w:p>
    <w:p w14:paraId="5EA2F2FF" w14:textId="77777777" w:rsidR="006C3ECF" w:rsidRPr="001F2DB4" w:rsidRDefault="006C3ECF" w:rsidP="006C3ECF">
      <w:pPr>
        <w:rPr>
          <w:rFonts w:ascii="Tahoma" w:hAnsi="Tahoma" w:cs="Tahoma"/>
          <w:sz w:val="24"/>
          <w:szCs w:val="24"/>
        </w:rPr>
      </w:pPr>
      <w:r w:rsidRPr="001F2DB4">
        <w:rPr>
          <w:rFonts w:ascii="Tahoma" w:hAnsi="Tahoma" w:cs="Tahoma"/>
          <w:sz w:val="24"/>
          <w:szCs w:val="24"/>
        </w:rPr>
        <w:t>15. Si me amas, guarda mis mandamientos.</w:t>
      </w:r>
    </w:p>
    <w:p w14:paraId="2C511C45" w14:textId="77777777" w:rsidR="006C3ECF" w:rsidRPr="001F2DB4" w:rsidRDefault="006C3ECF" w:rsidP="006C3ECF">
      <w:pPr>
        <w:rPr>
          <w:rFonts w:ascii="Tahoma" w:hAnsi="Tahoma" w:cs="Tahoma"/>
          <w:sz w:val="24"/>
          <w:szCs w:val="24"/>
        </w:rPr>
      </w:pPr>
      <w:r w:rsidRPr="001F2DB4">
        <w:rPr>
          <w:rFonts w:ascii="Tahoma" w:hAnsi="Tahoma" w:cs="Tahoma"/>
          <w:sz w:val="24"/>
          <w:szCs w:val="24"/>
        </w:rPr>
        <w:t>16 Oraré al Padre, y él os dará otro consuelo, para que permanezca con vosotros para siempre.</w:t>
      </w:r>
    </w:p>
    <w:p w14:paraId="3EB651AB" w14:textId="77777777" w:rsidR="006C3ECF" w:rsidRPr="001F2DB4" w:rsidRDefault="006C3ECF" w:rsidP="006C3ECF">
      <w:pPr>
        <w:rPr>
          <w:rFonts w:ascii="Tahoma" w:hAnsi="Tahoma" w:cs="Tahoma"/>
          <w:sz w:val="24"/>
          <w:szCs w:val="24"/>
        </w:rPr>
      </w:pPr>
      <w:r w:rsidRPr="001F2DB4">
        <w:rPr>
          <w:rFonts w:ascii="Tahoma" w:hAnsi="Tahoma" w:cs="Tahoma"/>
          <w:sz w:val="24"/>
          <w:szCs w:val="24"/>
        </w:rPr>
        <w:t>17. Por el Espíritu de la verdad, que el mundo no puede recibir, porque no lo ve ni lo conoce, pero tú le conoces, porque él permanece contigo y estará en ti.</w:t>
      </w:r>
    </w:p>
    <w:p w14:paraId="7367D559" w14:textId="77777777" w:rsidR="006C3ECF" w:rsidRPr="001F2DB4" w:rsidRDefault="006C3ECF" w:rsidP="006C3ECF">
      <w:pPr>
        <w:rPr>
          <w:rFonts w:ascii="Tahoma" w:hAnsi="Tahoma" w:cs="Tahoma"/>
          <w:sz w:val="24"/>
          <w:szCs w:val="24"/>
        </w:rPr>
      </w:pPr>
      <w:r w:rsidRPr="001F2DB4">
        <w:rPr>
          <w:rFonts w:ascii="Tahoma" w:hAnsi="Tahoma" w:cs="Tahoma"/>
          <w:sz w:val="24"/>
          <w:szCs w:val="24"/>
        </w:rPr>
        <w:t>18. No os dejaré huérfanos; Volveré a verte.</w:t>
      </w:r>
    </w:p>
    <w:p w14:paraId="7170BB6E" w14:textId="77777777" w:rsidR="006C3ECF" w:rsidRPr="001F2DB4" w:rsidRDefault="006C3ECF" w:rsidP="006C3ECF">
      <w:pPr>
        <w:rPr>
          <w:rFonts w:ascii="Tahoma" w:hAnsi="Tahoma" w:cs="Tahoma"/>
          <w:sz w:val="24"/>
          <w:szCs w:val="24"/>
        </w:rPr>
      </w:pPr>
      <w:r w:rsidRPr="001F2DB4">
        <w:rPr>
          <w:rFonts w:ascii="Tahoma" w:hAnsi="Tahoma" w:cs="Tahoma"/>
          <w:sz w:val="24"/>
          <w:szCs w:val="24"/>
        </w:rPr>
        <w:t>19. Un poco más, y el mundo ya no me verá, pero tú me verás, porque yo estoy vivo y tú vivirás.</w:t>
      </w:r>
    </w:p>
    <w:p w14:paraId="0CD34DCB" w14:textId="77777777" w:rsidR="006C3ECF" w:rsidRPr="001F2DB4" w:rsidRDefault="006C3ECF" w:rsidP="006C3ECF">
      <w:pPr>
        <w:rPr>
          <w:rFonts w:ascii="Tahoma" w:hAnsi="Tahoma" w:cs="Tahoma"/>
          <w:sz w:val="24"/>
          <w:szCs w:val="24"/>
        </w:rPr>
      </w:pPr>
      <w:r w:rsidRPr="001F2DB4">
        <w:rPr>
          <w:rFonts w:ascii="Tahoma" w:hAnsi="Tahoma" w:cs="Tahoma"/>
          <w:sz w:val="24"/>
          <w:szCs w:val="24"/>
        </w:rPr>
        <w:t>20 En ese día veréis que yo estoy en mi Padre, y vosotros en mí, y yo en vosotros.</w:t>
      </w:r>
    </w:p>
    <w:p w14:paraId="215C2EB4" w14:textId="77777777" w:rsidR="006C3ECF" w:rsidRPr="001F2DB4" w:rsidRDefault="006C3ECF" w:rsidP="006C3ECF">
      <w:pPr>
        <w:rPr>
          <w:rFonts w:ascii="Tahoma" w:hAnsi="Tahoma" w:cs="Tahoma"/>
          <w:sz w:val="24"/>
          <w:szCs w:val="24"/>
        </w:rPr>
      </w:pPr>
      <w:r w:rsidRPr="001F2DB4">
        <w:rPr>
          <w:rFonts w:ascii="Tahoma" w:hAnsi="Tahoma" w:cs="Tahoma"/>
          <w:sz w:val="24"/>
          <w:szCs w:val="24"/>
        </w:rPr>
        <w:t>21 Quien tiene mis mandamientos y los cumple es quien me ama, y quien me ame amará a mi Padre. y le amaré y me revelaré ante él.</w:t>
      </w:r>
    </w:p>
    <w:p w14:paraId="68786D94" w14:textId="77777777" w:rsidR="006C3ECF" w:rsidRPr="001F2DB4" w:rsidRDefault="006C3ECF" w:rsidP="006C3ECF">
      <w:pPr>
        <w:rPr>
          <w:rFonts w:ascii="Tahoma" w:hAnsi="Tahoma" w:cs="Tahoma"/>
          <w:sz w:val="24"/>
          <w:szCs w:val="24"/>
        </w:rPr>
      </w:pPr>
      <w:r w:rsidRPr="001F2DB4">
        <w:rPr>
          <w:rFonts w:ascii="Tahoma" w:hAnsi="Tahoma" w:cs="Tahoma"/>
          <w:sz w:val="24"/>
          <w:szCs w:val="24"/>
        </w:rPr>
        <w:t>22. Judas, no el Iscariote, le dijo: "Señor, ¿cómo es que te revelarás a nosotros y no al mundo?"</w:t>
      </w:r>
    </w:p>
    <w:p w14:paraId="6F10BDD3" w14:textId="77777777" w:rsidR="006C3ECF" w:rsidRPr="001F2DB4" w:rsidRDefault="006C3ECF" w:rsidP="006C3ECF">
      <w:pPr>
        <w:rPr>
          <w:rFonts w:ascii="Tahoma" w:hAnsi="Tahoma" w:cs="Tahoma"/>
          <w:sz w:val="24"/>
          <w:szCs w:val="24"/>
        </w:rPr>
      </w:pPr>
      <w:r w:rsidRPr="001F2DB4">
        <w:rPr>
          <w:rFonts w:ascii="Tahoma" w:hAnsi="Tahoma" w:cs="Tahoma"/>
          <w:sz w:val="24"/>
          <w:szCs w:val="24"/>
        </w:rPr>
        <w:t>23. Jesús respondió y le dijo: "Si alguien me ama, cumplirá mi palabra; y Mi Padre le amará, y Nosotros iremos a él y nos haremos vivir con él.</w:t>
      </w:r>
    </w:p>
    <w:p w14:paraId="704F398A" w14:textId="77777777" w:rsidR="006C3ECF" w:rsidRPr="001F2DB4" w:rsidRDefault="006C3ECF" w:rsidP="006C3ECF">
      <w:pPr>
        <w:rPr>
          <w:rFonts w:ascii="Tahoma" w:hAnsi="Tahoma" w:cs="Tahoma"/>
          <w:sz w:val="24"/>
          <w:szCs w:val="24"/>
        </w:rPr>
      </w:pPr>
      <w:r w:rsidRPr="001F2DB4">
        <w:rPr>
          <w:rFonts w:ascii="Tahoma" w:hAnsi="Tahoma" w:cs="Tahoma"/>
          <w:sz w:val="24"/>
          <w:szCs w:val="24"/>
        </w:rPr>
        <w:t>24. Quien no me ama no observa mis palabras; y la palabra que escuchas no es mía, sino la del Padre que me envió.</w:t>
      </w:r>
    </w:p>
    <w:p w14:paraId="2A5F66EF" w14:textId="77777777" w:rsidR="006C3ECF" w:rsidRPr="001F2DB4" w:rsidRDefault="006C3ECF" w:rsidP="006C3ECF">
      <w:pPr>
        <w:rPr>
          <w:rFonts w:ascii="Tahoma" w:hAnsi="Tahoma" w:cs="Tahoma"/>
          <w:sz w:val="24"/>
          <w:szCs w:val="24"/>
        </w:rPr>
      </w:pPr>
      <w:r w:rsidRPr="001F2DB4">
        <w:rPr>
          <w:rFonts w:ascii="Tahoma" w:hAnsi="Tahoma" w:cs="Tahoma"/>
          <w:sz w:val="24"/>
          <w:szCs w:val="24"/>
        </w:rPr>
        <w:t>25. Estas cosas te he dicho mientras estoy contigo.</w:t>
      </w:r>
    </w:p>
    <w:p w14:paraId="28FCA5C8" w14:textId="77777777" w:rsidR="006C3ECF" w:rsidRPr="001F2DB4" w:rsidRDefault="006C3ECF" w:rsidP="006C3ECF">
      <w:pPr>
        <w:rPr>
          <w:rFonts w:ascii="Tahoma" w:hAnsi="Tahoma" w:cs="Tahoma"/>
          <w:sz w:val="24"/>
          <w:szCs w:val="24"/>
        </w:rPr>
      </w:pPr>
      <w:r w:rsidRPr="001F2DB4">
        <w:rPr>
          <w:rFonts w:ascii="Tahoma" w:hAnsi="Tahoma" w:cs="Tahoma"/>
          <w:sz w:val="24"/>
          <w:szCs w:val="24"/>
        </w:rPr>
        <w:t>26 Pero el Consolador, el Espíritu Santo, a quien el Padre enviará en mi nombre, os enseñará todo y os recordará todo lo que os he dicho.</w:t>
      </w:r>
    </w:p>
    <w:p w14:paraId="7F70C404" w14:textId="77777777" w:rsidR="006C3ECF" w:rsidRPr="001F2DB4" w:rsidRDefault="006C3ECF" w:rsidP="006C3ECF">
      <w:pPr>
        <w:rPr>
          <w:rFonts w:ascii="Tahoma" w:hAnsi="Tahoma" w:cs="Tahoma"/>
          <w:sz w:val="24"/>
          <w:szCs w:val="24"/>
        </w:rPr>
      </w:pPr>
      <w:r w:rsidRPr="00DE7589">
        <w:rPr>
          <w:rFonts w:ascii="Tahoma" w:hAnsi="Tahoma" w:cs="Tahoma"/>
          <w:sz w:val="24"/>
          <w:szCs w:val="24"/>
          <w:lang w:val="de-DE"/>
        </w:rPr>
        <w:t xml:space="preserve">27. Te dejo la paz, Te doy mi paz; no como el mundo te lo da, yo te lo doy a ti. </w:t>
      </w:r>
      <w:r w:rsidRPr="001F2DB4">
        <w:rPr>
          <w:rFonts w:ascii="Tahoma" w:hAnsi="Tahoma" w:cs="Tahoma"/>
          <w:sz w:val="24"/>
          <w:szCs w:val="24"/>
        </w:rPr>
        <w:t>No dejes que tu corazón se afliga ni tema.</w:t>
      </w:r>
    </w:p>
    <w:p w14:paraId="241CCFE8" w14:textId="77777777" w:rsidR="006C3ECF" w:rsidRPr="00DE7589" w:rsidRDefault="006C3ECF" w:rsidP="006C3ECF">
      <w:pPr>
        <w:rPr>
          <w:rFonts w:ascii="Tahoma" w:hAnsi="Tahoma" w:cs="Tahoma"/>
          <w:sz w:val="24"/>
          <w:szCs w:val="24"/>
          <w:lang w:val="de-DE"/>
        </w:rPr>
      </w:pPr>
      <w:r w:rsidRPr="001F2DB4">
        <w:rPr>
          <w:rFonts w:ascii="Tahoma" w:hAnsi="Tahoma" w:cs="Tahoma"/>
          <w:sz w:val="24"/>
          <w:szCs w:val="24"/>
        </w:rPr>
        <w:t xml:space="preserve">28. Has oído que te dije: "Me voy, pero volveré contigo." </w:t>
      </w:r>
      <w:r w:rsidRPr="00DE7589">
        <w:rPr>
          <w:rFonts w:ascii="Tahoma" w:hAnsi="Tahoma" w:cs="Tahoma"/>
          <w:sz w:val="24"/>
          <w:szCs w:val="24"/>
          <w:lang w:val="de-DE"/>
        </w:rPr>
        <w:t>Si me amaras, te alegrarías, porque dije: 'Voy al Padre'; porque mi padre es más grande que yo.</w:t>
      </w:r>
    </w:p>
    <w:p w14:paraId="0060B3E7" w14:textId="77777777" w:rsidR="006C3ECF" w:rsidRPr="00DE7589" w:rsidRDefault="006C3ECF" w:rsidP="006C3ECF">
      <w:pPr>
        <w:rPr>
          <w:rFonts w:ascii="Tahoma" w:hAnsi="Tahoma" w:cs="Tahoma"/>
          <w:sz w:val="24"/>
          <w:szCs w:val="24"/>
          <w:lang w:val="de-DE"/>
        </w:rPr>
      </w:pPr>
      <w:r w:rsidRPr="00DE7589">
        <w:rPr>
          <w:rFonts w:ascii="Tahoma" w:hAnsi="Tahoma" w:cs="Tahoma"/>
          <w:sz w:val="24"/>
          <w:szCs w:val="24"/>
          <w:lang w:val="de-DE"/>
        </w:rPr>
        <w:t>29. Y ahora ya te lo he dicho antes, para que cuando ocurra creas.</w:t>
      </w:r>
    </w:p>
    <w:p w14:paraId="18E25660" w14:textId="77777777" w:rsidR="006C3ECF" w:rsidRPr="00DE7589" w:rsidRDefault="006C3ECF" w:rsidP="006C3ECF">
      <w:pPr>
        <w:rPr>
          <w:rFonts w:ascii="Tahoma" w:hAnsi="Tahoma" w:cs="Tahoma"/>
          <w:sz w:val="24"/>
          <w:szCs w:val="24"/>
          <w:lang w:val="de-DE"/>
        </w:rPr>
      </w:pPr>
      <w:r w:rsidRPr="00DE7589">
        <w:rPr>
          <w:rFonts w:ascii="Tahoma" w:hAnsi="Tahoma" w:cs="Tahoma"/>
          <w:sz w:val="24"/>
          <w:szCs w:val="24"/>
          <w:lang w:val="de-DE"/>
        </w:rPr>
        <w:lastRenderedPageBreak/>
        <w:t>30 No te hablaré mucho más, porque el príncipe de este mundo viene y no tiene poder sobre mí.</w:t>
      </w:r>
    </w:p>
    <w:p w14:paraId="3E184FDB" w14:textId="37B75D0C" w:rsidR="006C3ECF" w:rsidRPr="001F2DB4" w:rsidRDefault="006C3ECF" w:rsidP="006C3ECF">
      <w:pPr>
        <w:rPr>
          <w:rFonts w:ascii="Tahoma" w:hAnsi="Tahoma" w:cs="Tahoma"/>
          <w:sz w:val="24"/>
          <w:szCs w:val="24"/>
        </w:rPr>
      </w:pPr>
      <w:r w:rsidRPr="001F2DB4">
        <w:rPr>
          <w:rFonts w:ascii="Tahoma" w:hAnsi="Tahoma" w:cs="Tahoma"/>
          <w:sz w:val="24"/>
          <w:szCs w:val="24"/>
        </w:rPr>
        <w:t xml:space="preserve">31. Pero el mundo debe saber que amo al Padre y hago lo que el Padre </w:t>
      </w:r>
      <w:proofErr w:type="gramStart"/>
      <w:r w:rsidRPr="001F2DB4">
        <w:rPr>
          <w:rFonts w:ascii="Tahoma" w:hAnsi="Tahoma" w:cs="Tahoma"/>
          <w:sz w:val="24"/>
          <w:szCs w:val="24"/>
        </w:rPr>
        <w:t>me</w:t>
      </w:r>
      <w:proofErr w:type="gramEnd"/>
      <w:r w:rsidRPr="001F2DB4">
        <w:rPr>
          <w:rFonts w:ascii="Tahoma" w:hAnsi="Tahoma" w:cs="Tahoma"/>
          <w:sz w:val="24"/>
          <w:szCs w:val="24"/>
        </w:rPr>
        <w:t xml:space="preserve"> ha ordenado.</w:t>
      </w:r>
    </w:p>
    <w:p w14:paraId="2437B53B" w14:textId="45BC687F" w:rsidR="006C3ECF" w:rsidRPr="001F2DB4" w:rsidRDefault="006C3ECF" w:rsidP="006C3ECF">
      <w:pPr>
        <w:rPr>
          <w:rFonts w:ascii="Tahoma" w:hAnsi="Tahoma" w:cs="Tahoma"/>
          <w:sz w:val="24"/>
          <w:szCs w:val="24"/>
        </w:rPr>
      </w:pPr>
      <w:r w:rsidRPr="001F2DB4">
        <w:rPr>
          <w:rFonts w:ascii="Tahoma" w:hAnsi="Tahoma" w:cs="Tahoma"/>
          <w:sz w:val="24"/>
          <w:szCs w:val="24"/>
        </w:rPr>
        <w:t>Levántate, vámonos de aquí.</w:t>
      </w:r>
    </w:p>
    <w:p w14:paraId="77042FC9" w14:textId="77777777" w:rsidR="00256F9A" w:rsidRPr="001F2DB4" w:rsidRDefault="00256F9A" w:rsidP="006C3ECF">
      <w:pPr>
        <w:rPr>
          <w:rFonts w:ascii="Tahoma" w:hAnsi="Tahoma" w:cs="Tahoma"/>
          <w:sz w:val="24"/>
          <w:szCs w:val="24"/>
        </w:rPr>
      </w:pPr>
    </w:p>
    <w:p w14:paraId="781F3FDA" w14:textId="77777777" w:rsidR="00256F9A" w:rsidRPr="001F2DB4" w:rsidRDefault="00256F9A" w:rsidP="006C3ECF">
      <w:pPr>
        <w:rPr>
          <w:rFonts w:ascii="Tahoma" w:hAnsi="Tahoma" w:cs="Tahoma"/>
          <w:sz w:val="24"/>
          <w:szCs w:val="24"/>
        </w:rPr>
      </w:pPr>
    </w:p>
    <w:p w14:paraId="2600E6B7" w14:textId="77777777" w:rsidR="00256F9A" w:rsidRPr="001F2DB4" w:rsidRDefault="00256F9A" w:rsidP="006C3ECF">
      <w:pPr>
        <w:rPr>
          <w:rFonts w:ascii="Tahoma" w:hAnsi="Tahoma" w:cs="Tahoma"/>
          <w:sz w:val="24"/>
          <w:szCs w:val="24"/>
        </w:rPr>
      </w:pPr>
    </w:p>
    <w:p w14:paraId="0C6D8D4D" w14:textId="77777777" w:rsidR="00256F9A" w:rsidRPr="001F2DB4" w:rsidRDefault="00256F9A" w:rsidP="006C3ECF">
      <w:pPr>
        <w:rPr>
          <w:rFonts w:ascii="Tahoma" w:hAnsi="Tahoma" w:cs="Tahoma"/>
          <w:sz w:val="24"/>
          <w:szCs w:val="24"/>
        </w:rPr>
      </w:pPr>
    </w:p>
    <w:p w14:paraId="64DCEB81" w14:textId="77777777" w:rsidR="00256F9A" w:rsidRPr="001F2DB4" w:rsidRDefault="00256F9A" w:rsidP="006C3ECF">
      <w:pPr>
        <w:rPr>
          <w:rFonts w:ascii="Tahoma" w:hAnsi="Tahoma" w:cs="Tahoma"/>
          <w:sz w:val="24"/>
          <w:szCs w:val="24"/>
        </w:rPr>
      </w:pPr>
    </w:p>
    <w:p w14:paraId="5F3DC5EE" w14:textId="0C049F5D" w:rsidR="00256F9A" w:rsidRPr="001F2DB4" w:rsidRDefault="00256F9A" w:rsidP="006C3ECF">
      <w:pPr>
        <w:rPr>
          <w:rFonts w:ascii="Tahoma" w:hAnsi="Tahoma" w:cs="Tahoma"/>
          <w:sz w:val="24"/>
          <w:szCs w:val="24"/>
        </w:rPr>
      </w:pPr>
      <w:r w:rsidRPr="001F2DB4">
        <w:rPr>
          <w:rFonts w:ascii="Tahoma" w:hAnsi="Tahoma" w:cs="Tahoma"/>
          <w:noProof/>
          <w:sz w:val="24"/>
          <w:szCs w:val="24"/>
        </w:rPr>
        <w:drawing>
          <wp:inline distT="0" distB="0" distL="0" distR="0" wp14:anchorId="28626FA1" wp14:editId="2FD1C29E">
            <wp:extent cx="1328202" cy="464695"/>
            <wp:effectExtent l="0" t="0" r="0" b="5715"/>
            <wp:docPr id="346707625" name="Afbeelding 2" descr="Imagen con pájaro, gráficos, logo, diseño&#10;&#10;El contenido generado por IA puede ser fal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07625" name="Afbeelding 2"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3234" cy="518936"/>
                    </a:xfrm>
                    <a:prstGeom prst="rect">
                      <a:avLst/>
                    </a:prstGeom>
                  </pic:spPr>
                </pic:pic>
              </a:graphicData>
            </a:graphic>
          </wp:inline>
        </w:drawing>
      </w:r>
    </w:p>
    <w:p w14:paraId="4C802D11" w14:textId="66EB538E" w:rsidR="00256F9A" w:rsidRPr="00BE6D6D" w:rsidRDefault="00256F9A" w:rsidP="006C3ECF">
      <w:pPr>
        <w:rPr>
          <w:rFonts w:ascii="Tahoma" w:hAnsi="Tahoma" w:cs="Tahoma"/>
          <w:i w:val="0"/>
          <w:iCs w:val="0"/>
          <w:sz w:val="24"/>
          <w:szCs w:val="24"/>
        </w:rPr>
      </w:pPr>
      <w:r w:rsidRPr="00BE6D6D">
        <w:rPr>
          <w:rFonts w:ascii="Tahoma" w:hAnsi="Tahoma" w:cs="Tahoma"/>
          <w:i w:val="0"/>
          <w:iCs w:val="0"/>
          <w:sz w:val="24"/>
          <w:szCs w:val="24"/>
        </w:rPr>
        <w:t>Onzegezegendehoop.nl</w:t>
      </w:r>
    </w:p>
    <w:sectPr w:rsidR="00256F9A" w:rsidRPr="00BE6D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CF"/>
    <w:rsid w:val="0003623B"/>
    <w:rsid w:val="001F2DB4"/>
    <w:rsid w:val="00256F9A"/>
    <w:rsid w:val="00273A0C"/>
    <w:rsid w:val="00321475"/>
    <w:rsid w:val="00406E87"/>
    <w:rsid w:val="004D3785"/>
    <w:rsid w:val="005002AE"/>
    <w:rsid w:val="00652DC4"/>
    <w:rsid w:val="006C3ECF"/>
    <w:rsid w:val="006F5AB5"/>
    <w:rsid w:val="00711114"/>
    <w:rsid w:val="007938DC"/>
    <w:rsid w:val="008526CA"/>
    <w:rsid w:val="008B2C43"/>
    <w:rsid w:val="009318F2"/>
    <w:rsid w:val="0094446D"/>
    <w:rsid w:val="00A73ED4"/>
    <w:rsid w:val="00AD73BB"/>
    <w:rsid w:val="00B3249B"/>
    <w:rsid w:val="00BE6D6D"/>
    <w:rsid w:val="00C460F0"/>
    <w:rsid w:val="00C5064A"/>
    <w:rsid w:val="00C7459D"/>
    <w:rsid w:val="00CD34BE"/>
    <w:rsid w:val="00DE7589"/>
    <w:rsid w:val="00E70E87"/>
    <w:rsid w:val="00F16283"/>
    <w:rsid w:val="00F17485"/>
    <w:rsid w:val="00F6681C"/>
    <w:rsid w:val="00FB5BFB"/>
    <w:rsid w:val="00FE19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AE22"/>
  <w15:chartTrackingRefBased/>
  <w15:docId w15:val="{A51FBAEE-C779-D849-98E5-628ACAF0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3ECF"/>
    <w:rPr>
      <w:i/>
      <w:iCs/>
      <w:sz w:val="20"/>
      <w:szCs w:val="20"/>
    </w:rPr>
  </w:style>
  <w:style w:type="paragraph" w:styleId="Kop1">
    <w:name w:val="heading 1"/>
    <w:basedOn w:val="Standaard"/>
    <w:next w:val="Standaard"/>
    <w:link w:val="Kop1Char"/>
    <w:uiPriority w:val="9"/>
    <w:qFormat/>
    <w:rsid w:val="006C3ECF"/>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Kop2">
    <w:name w:val="heading 2"/>
    <w:basedOn w:val="Standaard"/>
    <w:next w:val="Standaard"/>
    <w:link w:val="Kop2Char"/>
    <w:uiPriority w:val="9"/>
    <w:semiHidden/>
    <w:unhideWhenUsed/>
    <w:qFormat/>
    <w:rsid w:val="006C3ECF"/>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Kop3">
    <w:name w:val="heading 3"/>
    <w:basedOn w:val="Standaard"/>
    <w:next w:val="Standaard"/>
    <w:link w:val="Kop3Char"/>
    <w:uiPriority w:val="9"/>
    <w:semiHidden/>
    <w:unhideWhenUsed/>
    <w:qFormat/>
    <w:rsid w:val="006C3ECF"/>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Kop4">
    <w:name w:val="heading 4"/>
    <w:basedOn w:val="Standaard"/>
    <w:next w:val="Standaard"/>
    <w:link w:val="Kop4Char"/>
    <w:uiPriority w:val="9"/>
    <w:semiHidden/>
    <w:unhideWhenUsed/>
    <w:qFormat/>
    <w:rsid w:val="006C3ECF"/>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Kop5">
    <w:name w:val="heading 5"/>
    <w:basedOn w:val="Standaard"/>
    <w:next w:val="Standaard"/>
    <w:link w:val="Kop5Char"/>
    <w:uiPriority w:val="9"/>
    <w:semiHidden/>
    <w:unhideWhenUsed/>
    <w:qFormat/>
    <w:rsid w:val="006C3ECF"/>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Kop6">
    <w:name w:val="heading 6"/>
    <w:basedOn w:val="Standaard"/>
    <w:next w:val="Standaard"/>
    <w:link w:val="Kop6Char"/>
    <w:uiPriority w:val="9"/>
    <w:semiHidden/>
    <w:unhideWhenUsed/>
    <w:qFormat/>
    <w:rsid w:val="006C3ECF"/>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Kop7">
    <w:name w:val="heading 7"/>
    <w:basedOn w:val="Standaard"/>
    <w:next w:val="Standaard"/>
    <w:link w:val="Kop7Char"/>
    <w:uiPriority w:val="9"/>
    <w:semiHidden/>
    <w:unhideWhenUsed/>
    <w:qFormat/>
    <w:rsid w:val="006C3ECF"/>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Kop8">
    <w:name w:val="heading 8"/>
    <w:basedOn w:val="Standaard"/>
    <w:next w:val="Standaard"/>
    <w:link w:val="Kop8Char"/>
    <w:uiPriority w:val="9"/>
    <w:semiHidden/>
    <w:unhideWhenUsed/>
    <w:qFormat/>
    <w:rsid w:val="006C3ECF"/>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Kop9">
    <w:name w:val="heading 9"/>
    <w:basedOn w:val="Standaard"/>
    <w:next w:val="Standaard"/>
    <w:link w:val="Kop9Char"/>
    <w:uiPriority w:val="9"/>
    <w:semiHidden/>
    <w:unhideWhenUsed/>
    <w:qFormat/>
    <w:rsid w:val="006C3ECF"/>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3ECF"/>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Kop2Char">
    <w:name w:val="Kop 2 Char"/>
    <w:basedOn w:val="Standaardalinea-lettertype"/>
    <w:link w:val="Kop2"/>
    <w:uiPriority w:val="9"/>
    <w:semiHidden/>
    <w:rsid w:val="006C3ECF"/>
    <w:rPr>
      <w:rFonts w:asciiTheme="majorHAnsi" w:eastAsiaTheme="majorEastAsia" w:hAnsiTheme="majorHAnsi" w:cstheme="majorBidi"/>
      <w:b/>
      <w:bCs/>
      <w:i/>
      <w:iCs/>
      <w:color w:val="BF4E14" w:themeColor="accent2" w:themeShade="BF"/>
    </w:rPr>
  </w:style>
  <w:style w:type="character" w:customStyle="1" w:styleId="Kop3Char">
    <w:name w:val="Kop 3 Char"/>
    <w:basedOn w:val="Standaardalinea-lettertype"/>
    <w:link w:val="Kop3"/>
    <w:uiPriority w:val="9"/>
    <w:semiHidden/>
    <w:rsid w:val="006C3ECF"/>
    <w:rPr>
      <w:rFonts w:asciiTheme="majorHAnsi" w:eastAsiaTheme="majorEastAsia" w:hAnsiTheme="majorHAnsi" w:cstheme="majorBidi"/>
      <w:b/>
      <w:bCs/>
      <w:i/>
      <w:iCs/>
      <w:color w:val="BF4E14" w:themeColor="accent2" w:themeShade="BF"/>
    </w:rPr>
  </w:style>
  <w:style w:type="character" w:customStyle="1" w:styleId="Kop4Char">
    <w:name w:val="Kop 4 Char"/>
    <w:basedOn w:val="Standaardalinea-lettertype"/>
    <w:link w:val="Kop4"/>
    <w:uiPriority w:val="9"/>
    <w:semiHidden/>
    <w:rsid w:val="006C3ECF"/>
    <w:rPr>
      <w:rFonts w:asciiTheme="majorHAnsi" w:eastAsiaTheme="majorEastAsia" w:hAnsiTheme="majorHAnsi" w:cstheme="majorBidi"/>
      <w:b/>
      <w:bCs/>
      <w:i/>
      <w:iCs/>
      <w:color w:val="BF4E14" w:themeColor="accent2" w:themeShade="BF"/>
    </w:rPr>
  </w:style>
  <w:style w:type="character" w:customStyle="1" w:styleId="Kop5Char">
    <w:name w:val="Kop 5 Char"/>
    <w:basedOn w:val="Standaardalinea-lettertype"/>
    <w:link w:val="Kop5"/>
    <w:uiPriority w:val="9"/>
    <w:semiHidden/>
    <w:rsid w:val="006C3ECF"/>
    <w:rPr>
      <w:rFonts w:asciiTheme="majorHAnsi" w:eastAsiaTheme="majorEastAsia" w:hAnsiTheme="majorHAnsi" w:cstheme="majorBidi"/>
      <w:b/>
      <w:bCs/>
      <w:i/>
      <w:iCs/>
      <w:color w:val="BF4E14" w:themeColor="accent2" w:themeShade="BF"/>
    </w:rPr>
  </w:style>
  <w:style w:type="character" w:customStyle="1" w:styleId="Kop6Char">
    <w:name w:val="Kop 6 Char"/>
    <w:basedOn w:val="Standaardalinea-lettertype"/>
    <w:link w:val="Kop6"/>
    <w:uiPriority w:val="9"/>
    <w:semiHidden/>
    <w:rsid w:val="006C3ECF"/>
    <w:rPr>
      <w:rFonts w:asciiTheme="majorHAnsi" w:eastAsiaTheme="majorEastAsia" w:hAnsiTheme="majorHAnsi" w:cstheme="majorBidi"/>
      <w:i/>
      <w:iCs/>
      <w:color w:val="BF4E14" w:themeColor="accent2" w:themeShade="BF"/>
    </w:rPr>
  </w:style>
  <w:style w:type="character" w:customStyle="1" w:styleId="Kop7Char">
    <w:name w:val="Kop 7 Char"/>
    <w:basedOn w:val="Standaardalinea-lettertype"/>
    <w:link w:val="Kop7"/>
    <w:uiPriority w:val="9"/>
    <w:semiHidden/>
    <w:rsid w:val="006C3ECF"/>
    <w:rPr>
      <w:rFonts w:asciiTheme="majorHAnsi" w:eastAsiaTheme="majorEastAsia" w:hAnsiTheme="majorHAnsi" w:cstheme="majorBidi"/>
      <w:i/>
      <w:iCs/>
      <w:color w:val="BF4E14" w:themeColor="accent2" w:themeShade="BF"/>
    </w:rPr>
  </w:style>
  <w:style w:type="character" w:customStyle="1" w:styleId="Kop8Char">
    <w:name w:val="Kop 8 Char"/>
    <w:basedOn w:val="Standaardalinea-lettertype"/>
    <w:link w:val="Kop8"/>
    <w:uiPriority w:val="9"/>
    <w:semiHidden/>
    <w:rsid w:val="006C3ECF"/>
    <w:rPr>
      <w:rFonts w:asciiTheme="majorHAnsi" w:eastAsiaTheme="majorEastAsia" w:hAnsiTheme="majorHAnsi" w:cstheme="majorBidi"/>
      <w:i/>
      <w:iCs/>
      <w:color w:val="E97132" w:themeColor="accent2"/>
    </w:rPr>
  </w:style>
  <w:style w:type="character" w:customStyle="1" w:styleId="Kop9Char">
    <w:name w:val="Kop 9 Char"/>
    <w:basedOn w:val="Standaardalinea-lettertype"/>
    <w:link w:val="Kop9"/>
    <w:uiPriority w:val="9"/>
    <w:semiHidden/>
    <w:rsid w:val="006C3ECF"/>
    <w:rPr>
      <w:rFonts w:asciiTheme="majorHAnsi" w:eastAsiaTheme="majorEastAsia" w:hAnsiTheme="majorHAnsi" w:cstheme="majorBidi"/>
      <w:i/>
      <w:iCs/>
      <w:color w:val="E97132" w:themeColor="accent2"/>
      <w:sz w:val="20"/>
      <w:szCs w:val="20"/>
    </w:rPr>
  </w:style>
  <w:style w:type="paragraph" w:styleId="Titel">
    <w:name w:val="Title"/>
    <w:basedOn w:val="Standaard"/>
    <w:next w:val="Standaard"/>
    <w:link w:val="TitelChar"/>
    <w:uiPriority w:val="10"/>
    <w:qFormat/>
    <w:rsid w:val="006C3ECF"/>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6C3ECF"/>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Ondertitel">
    <w:name w:val="Subtitle"/>
    <w:basedOn w:val="Standaard"/>
    <w:next w:val="Standaard"/>
    <w:link w:val="OndertitelChar"/>
    <w:uiPriority w:val="11"/>
    <w:qFormat/>
    <w:rsid w:val="006C3ECF"/>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OndertitelChar">
    <w:name w:val="Ondertitel Char"/>
    <w:basedOn w:val="Standaardalinea-lettertype"/>
    <w:link w:val="Ondertitel"/>
    <w:uiPriority w:val="11"/>
    <w:rsid w:val="006C3ECF"/>
    <w:rPr>
      <w:rFonts w:asciiTheme="majorHAnsi" w:eastAsiaTheme="majorEastAsia" w:hAnsiTheme="majorHAnsi" w:cstheme="majorBidi"/>
      <w:i/>
      <w:iCs/>
      <w:color w:val="7F340D" w:themeColor="accent2" w:themeShade="7F"/>
      <w:sz w:val="24"/>
      <w:szCs w:val="24"/>
    </w:rPr>
  </w:style>
  <w:style w:type="paragraph" w:styleId="Citaat">
    <w:name w:val="Quote"/>
    <w:basedOn w:val="Standaard"/>
    <w:next w:val="Standaard"/>
    <w:link w:val="CitaatChar"/>
    <w:uiPriority w:val="29"/>
    <w:qFormat/>
    <w:rsid w:val="006C3ECF"/>
    <w:rPr>
      <w:i w:val="0"/>
      <w:iCs w:val="0"/>
      <w:color w:val="BF4E14" w:themeColor="accent2" w:themeShade="BF"/>
    </w:rPr>
  </w:style>
  <w:style w:type="character" w:customStyle="1" w:styleId="CitaatChar">
    <w:name w:val="Citaat Char"/>
    <w:basedOn w:val="Standaardalinea-lettertype"/>
    <w:link w:val="Citaat"/>
    <w:uiPriority w:val="29"/>
    <w:rsid w:val="006C3ECF"/>
    <w:rPr>
      <w:color w:val="BF4E14" w:themeColor="accent2" w:themeShade="BF"/>
      <w:sz w:val="20"/>
      <w:szCs w:val="20"/>
    </w:rPr>
  </w:style>
  <w:style w:type="paragraph" w:styleId="Lijstalinea">
    <w:name w:val="List Paragraph"/>
    <w:basedOn w:val="Standaard"/>
    <w:uiPriority w:val="34"/>
    <w:qFormat/>
    <w:rsid w:val="006C3ECF"/>
    <w:pPr>
      <w:ind w:left="720"/>
      <w:contextualSpacing/>
    </w:pPr>
  </w:style>
  <w:style w:type="character" w:styleId="Intensievebenadrukking">
    <w:name w:val="Intense Emphasis"/>
    <w:uiPriority w:val="21"/>
    <w:qFormat/>
    <w:rsid w:val="006C3ECF"/>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Duidelijkcitaat">
    <w:name w:val="Intense Quote"/>
    <w:basedOn w:val="Standaard"/>
    <w:next w:val="Standaard"/>
    <w:link w:val="DuidelijkcitaatChar"/>
    <w:uiPriority w:val="30"/>
    <w:qFormat/>
    <w:rsid w:val="006C3ECF"/>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DuidelijkcitaatChar">
    <w:name w:val="Duidelijk citaat Char"/>
    <w:basedOn w:val="Standaardalinea-lettertype"/>
    <w:link w:val="Duidelijkcitaat"/>
    <w:uiPriority w:val="30"/>
    <w:rsid w:val="006C3ECF"/>
    <w:rPr>
      <w:rFonts w:asciiTheme="majorHAnsi" w:eastAsiaTheme="majorEastAsia" w:hAnsiTheme="majorHAnsi" w:cstheme="majorBidi"/>
      <w:b/>
      <w:bCs/>
      <w:i/>
      <w:iCs/>
      <w:color w:val="E97132" w:themeColor="accent2"/>
      <w:sz w:val="20"/>
      <w:szCs w:val="20"/>
    </w:rPr>
  </w:style>
  <w:style w:type="character" w:styleId="Intensieveverwijzing">
    <w:name w:val="Intense Reference"/>
    <w:uiPriority w:val="32"/>
    <w:qFormat/>
    <w:rsid w:val="006C3ECF"/>
    <w:rPr>
      <w:b/>
      <w:bCs/>
      <w:i/>
      <w:iCs/>
      <w:smallCaps/>
      <w:color w:val="E97132" w:themeColor="accent2"/>
      <w:u w:color="E97132" w:themeColor="accent2"/>
    </w:rPr>
  </w:style>
  <w:style w:type="paragraph" w:styleId="Bijschrift">
    <w:name w:val="caption"/>
    <w:basedOn w:val="Standaard"/>
    <w:next w:val="Standaard"/>
    <w:uiPriority w:val="35"/>
    <w:unhideWhenUsed/>
    <w:qFormat/>
    <w:rsid w:val="006C3ECF"/>
    <w:rPr>
      <w:b/>
      <w:bCs/>
      <w:color w:val="BF4E14" w:themeColor="accent2" w:themeShade="BF"/>
      <w:sz w:val="18"/>
      <w:szCs w:val="18"/>
    </w:rPr>
  </w:style>
  <w:style w:type="character" w:styleId="Zwaar">
    <w:name w:val="Strong"/>
    <w:uiPriority w:val="22"/>
    <w:qFormat/>
    <w:rsid w:val="006C3ECF"/>
    <w:rPr>
      <w:b/>
      <w:bCs/>
      <w:spacing w:val="0"/>
    </w:rPr>
  </w:style>
  <w:style w:type="character" w:styleId="Nadruk">
    <w:name w:val="Emphasis"/>
    <w:uiPriority w:val="20"/>
    <w:qFormat/>
    <w:rsid w:val="006C3ECF"/>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Geenafstand">
    <w:name w:val="No Spacing"/>
    <w:basedOn w:val="Standaard"/>
    <w:link w:val="GeenafstandChar"/>
    <w:uiPriority w:val="1"/>
    <w:qFormat/>
    <w:rsid w:val="006C3ECF"/>
    <w:pPr>
      <w:spacing w:after="0" w:line="240" w:lineRule="auto"/>
    </w:pPr>
  </w:style>
  <w:style w:type="character" w:customStyle="1" w:styleId="GeenafstandChar">
    <w:name w:val="Geen afstand Char"/>
    <w:basedOn w:val="Standaardalinea-lettertype"/>
    <w:link w:val="Geenafstand"/>
    <w:uiPriority w:val="1"/>
    <w:rsid w:val="006C3ECF"/>
    <w:rPr>
      <w:i/>
      <w:iCs/>
      <w:sz w:val="20"/>
      <w:szCs w:val="20"/>
    </w:rPr>
  </w:style>
  <w:style w:type="character" w:styleId="Subtielebenadrukking">
    <w:name w:val="Subtle Emphasis"/>
    <w:uiPriority w:val="19"/>
    <w:qFormat/>
    <w:rsid w:val="006C3ECF"/>
    <w:rPr>
      <w:rFonts w:asciiTheme="majorHAnsi" w:eastAsiaTheme="majorEastAsia" w:hAnsiTheme="majorHAnsi" w:cstheme="majorBidi"/>
      <w:i/>
      <w:iCs/>
      <w:color w:val="E97132" w:themeColor="accent2"/>
    </w:rPr>
  </w:style>
  <w:style w:type="character" w:styleId="Subtieleverwijzing">
    <w:name w:val="Subtle Reference"/>
    <w:uiPriority w:val="31"/>
    <w:qFormat/>
    <w:rsid w:val="006C3ECF"/>
    <w:rPr>
      <w:i/>
      <w:iCs/>
      <w:smallCaps/>
      <w:color w:val="E97132" w:themeColor="accent2"/>
      <w:u w:color="E97132" w:themeColor="accent2"/>
    </w:rPr>
  </w:style>
  <w:style w:type="character" w:styleId="Titelvanboek">
    <w:name w:val="Book Title"/>
    <w:uiPriority w:val="33"/>
    <w:qFormat/>
    <w:rsid w:val="006C3ECF"/>
    <w:rPr>
      <w:rFonts w:asciiTheme="majorHAnsi" w:eastAsiaTheme="majorEastAsia" w:hAnsiTheme="majorHAnsi" w:cstheme="majorBidi"/>
      <w:b/>
      <w:bCs/>
      <w:i/>
      <w:iCs/>
      <w:smallCaps/>
      <w:color w:val="BF4E14" w:themeColor="accent2" w:themeShade="BF"/>
      <w:u w:val="single"/>
    </w:rPr>
  </w:style>
  <w:style w:type="paragraph" w:styleId="Kopvaninhoudsopgave">
    <w:name w:val="TOC Heading"/>
    <w:basedOn w:val="Kop1"/>
    <w:next w:val="Standaard"/>
    <w:uiPriority w:val="39"/>
    <w:semiHidden/>
    <w:unhideWhenUsed/>
    <w:qFormat/>
    <w:rsid w:val="006C3ECF"/>
    <w:pPr>
      <w:outlineLvl w:val="9"/>
    </w:pPr>
  </w:style>
  <w:style w:type="character" w:customStyle="1" w:styleId="d9fyld">
    <w:name w:val="d9fyld"/>
    <w:basedOn w:val="Standaardalinea-lettertype"/>
    <w:rsid w:val="00B3249B"/>
  </w:style>
  <w:style w:type="character" w:customStyle="1" w:styleId="apple-converted-space">
    <w:name w:val="apple-converted-space"/>
    <w:basedOn w:val="Standaardalinea-lettertype"/>
    <w:rsid w:val="00B3249B"/>
  </w:style>
  <w:style w:type="character" w:customStyle="1" w:styleId="hgkelc">
    <w:name w:val="hgkelc"/>
    <w:basedOn w:val="Standaardalinea-lettertype"/>
    <w:rsid w:val="00B3249B"/>
  </w:style>
  <w:style w:type="character" w:styleId="Tekstvantijdelijkeaanduiding">
    <w:name w:val="Placeholder Text"/>
    <w:basedOn w:val="Standaardalinea-lettertype"/>
    <w:uiPriority w:val="99"/>
    <w:semiHidden/>
    <w:rsid w:val="00DE75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958</Words>
  <Characters>5271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2026-02-04T13:25:00Z</dcterms:created>
  <dcterms:modified xsi:type="dcterms:W3CDTF">2026-02-05T13:07:00Z</dcterms:modified>
</cp:coreProperties>
</file>